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3BD3C" w14:textId="77777777" w:rsidR="000F69FB" w:rsidRPr="00C803F3" w:rsidRDefault="000F69FB"/>
    <w:bookmarkStart w:id="0" w:name="Title" w:displacedByCustomXml="next"/>
    <w:sdt>
      <w:sdtPr>
        <w:alias w:val="Title"/>
        <w:tag w:val="Title"/>
        <w:id w:val="1323468504"/>
        <w:placeholder>
          <w:docPart w:val="3FE82E497D374F1C9638B48B870E6F8E"/>
        </w:placeholder>
        <w:text w:multiLine="1"/>
      </w:sdtPr>
      <w:sdtEndPr/>
      <w:sdtContent>
        <w:p w14:paraId="587F6476" w14:textId="191073DE" w:rsidR="009B6F95" w:rsidRPr="00C803F3" w:rsidRDefault="00CF7CBE" w:rsidP="009B6F95">
          <w:pPr>
            <w:pStyle w:val="Title1"/>
          </w:pPr>
          <w:r>
            <w:t>Levelling Up and Devolution</w:t>
          </w:r>
        </w:p>
      </w:sdtContent>
    </w:sdt>
    <w:bookmarkEnd w:id="0" w:displacedByCustomXml="prev"/>
    <w:p w14:paraId="2A3DEF84" w14:textId="77777777" w:rsidR="009B6F95" w:rsidRPr="00C803F3" w:rsidRDefault="009B6F95"/>
    <w:sdt>
      <w:sdtPr>
        <w:rPr>
          <w:rStyle w:val="Style6"/>
        </w:rPr>
        <w:alias w:val="Purpose of report"/>
        <w:tag w:val="Purpose of report"/>
        <w:id w:val="-783727919"/>
        <w:lock w:val="sdtLocked"/>
        <w:placeholder>
          <w:docPart w:val="BBFA7885316F47D78D84598E4AAA2D42"/>
        </w:placeholder>
      </w:sdtPr>
      <w:sdtEndPr>
        <w:rPr>
          <w:rStyle w:val="Style6"/>
        </w:rPr>
      </w:sdtEndPr>
      <w:sdtContent>
        <w:p w14:paraId="251A5CF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7CD90B3DDBC94166AF4B32AF8E69B09F"/>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7F6D4A8A" w14:textId="6751F014" w:rsidR="00795C95" w:rsidRDefault="00DB6568" w:rsidP="00B84F31">
          <w:pPr>
            <w:ind w:left="0" w:firstLine="0"/>
            <w:rPr>
              <w:rStyle w:val="Title3Char"/>
            </w:rPr>
          </w:pPr>
          <w:r>
            <w:rPr>
              <w:rStyle w:val="Title3Char"/>
            </w:rPr>
            <w:t>For direction.</w:t>
          </w:r>
        </w:p>
      </w:sdtContent>
    </w:sdt>
    <w:p w14:paraId="1ED19608" w14:textId="77777777" w:rsidR="009B6F95" w:rsidRPr="00C803F3" w:rsidRDefault="009B6F95" w:rsidP="00B84F31">
      <w:pPr>
        <w:ind w:left="0" w:firstLine="0"/>
      </w:pPr>
    </w:p>
    <w:sdt>
      <w:sdtPr>
        <w:rPr>
          <w:rStyle w:val="Style6"/>
        </w:rPr>
        <w:id w:val="911819474"/>
        <w:lock w:val="sdtLocked"/>
        <w:placeholder>
          <w:docPart w:val="DC404D518FB340E1BC1725531AFC7CD1"/>
        </w:placeholder>
      </w:sdtPr>
      <w:sdtEndPr>
        <w:rPr>
          <w:rStyle w:val="Style6"/>
        </w:rPr>
      </w:sdtEndPr>
      <w:sdtContent>
        <w:p w14:paraId="69757B28" w14:textId="77777777" w:rsidR="009B6F95" w:rsidRPr="00A627DD" w:rsidRDefault="009B6F95" w:rsidP="00B84F31">
          <w:pPr>
            <w:ind w:left="0" w:firstLine="0"/>
          </w:pPr>
          <w:r w:rsidRPr="00C803F3">
            <w:rPr>
              <w:rStyle w:val="Style6"/>
            </w:rPr>
            <w:t>Summary</w:t>
          </w:r>
        </w:p>
      </w:sdtContent>
    </w:sdt>
    <w:p w14:paraId="5B02ADF5" w14:textId="0B09BD1C" w:rsidR="009B6F95" w:rsidRDefault="00F60D48" w:rsidP="00CE52CA">
      <w:pPr>
        <w:ind w:left="0" w:firstLine="0"/>
      </w:pPr>
      <w:r>
        <w:rPr>
          <w:rStyle w:val="ReportTemplate"/>
        </w:rPr>
        <w:t xml:space="preserve">Following the recent publication of the Levelling Up White Paper this paper proposes four issues for the People and Places Board to consider as part its work programme over the remaining political cycle: county deals and the devolution framework; the UK Shared Prosperity Fund; neighbourhood governance; </w:t>
      </w:r>
      <w:proofErr w:type="gramStart"/>
      <w:r>
        <w:rPr>
          <w:rStyle w:val="ReportTemplate"/>
        </w:rPr>
        <w:t>and,</w:t>
      </w:r>
      <w:proofErr w:type="gramEnd"/>
      <w:r>
        <w:rPr>
          <w:rStyle w:val="ReportTemplate"/>
        </w:rPr>
        <w:t xml:space="preserve"> the expected levelling up and devolution bill.</w:t>
      </w:r>
      <w:r w:rsidR="00CE52CA">
        <w:rPr>
          <w:rStyle w:val="ReportTemplate"/>
        </w:rPr>
        <w:t xml:space="preserve"> It </w:t>
      </w:r>
      <w:r w:rsidR="005B0A09">
        <w:rPr>
          <w:rStyle w:val="ReportTemplate"/>
        </w:rPr>
        <w:t xml:space="preserve">also </w:t>
      </w:r>
      <w:r w:rsidR="00CE52CA">
        <w:rPr>
          <w:rStyle w:val="ReportTemplate"/>
        </w:rPr>
        <w:t xml:space="preserve">asks for </w:t>
      </w:r>
      <w:r w:rsidR="005B0A09">
        <w:rPr>
          <w:rStyle w:val="ReportTemplate"/>
        </w:rPr>
        <w:t>members’</w:t>
      </w:r>
      <w:r w:rsidR="00CE52CA">
        <w:rPr>
          <w:rStyle w:val="ReportTemplate"/>
        </w:rPr>
        <w:t xml:space="preserve"> views on the</w:t>
      </w:r>
      <w:r w:rsidR="007B7FE4">
        <w:rPr>
          <w:rStyle w:val="ReportTemplate"/>
        </w:rPr>
        <w:t xml:space="preserve"> emerging work related to the government’s commitment to streamline growth funding.</w:t>
      </w:r>
    </w:p>
    <w:p w14:paraId="10D87695" w14:textId="77777777" w:rsidR="009B6F95" w:rsidRDefault="009B6F95" w:rsidP="00DB6568">
      <w:pPr>
        <w:pStyle w:val="Title3"/>
      </w:pPr>
    </w:p>
    <w:p w14:paraId="5B49FF27" w14:textId="3DE2DF05" w:rsidR="00F56CEF" w:rsidRPr="00F56CEF" w:rsidRDefault="00F56CEF" w:rsidP="00DB6568">
      <w:pPr>
        <w:pStyle w:val="Title3"/>
        <w:rPr>
          <w:i/>
          <w:iCs/>
        </w:rPr>
      </w:pPr>
      <w:r>
        <w:t xml:space="preserve">Is this report confidential? Yes </w:t>
      </w:r>
      <w:sdt>
        <w:sdtPr>
          <w:rPr>
            <w:i/>
            <w:iCs/>
          </w:rPr>
          <w:id w:val="9641680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No</w:t>
      </w:r>
      <w:r w:rsidRPr="007D1751">
        <w:t xml:space="preserve"> </w:t>
      </w:r>
      <w:sdt>
        <w:sdtPr>
          <w:id w:val="-2013125756"/>
          <w14:checkbox>
            <w14:checked w14:val="1"/>
            <w14:checkedState w14:val="2612" w14:font="MS Gothic"/>
            <w14:uncheckedState w14:val="2610" w14:font="MS Gothic"/>
          </w14:checkbox>
        </w:sdtPr>
        <w:sdtEndPr/>
        <w:sdtContent>
          <w:r w:rsidR="00DB6568" w:rsidRPr="007D1751">
            <w:rPr>
              <w:rFonts w:ascii="MS Gothic" w:eastAsia="MS Gothic" w:hAnsi="MS Gothic" w:hint="eastAsia"/>
            </w:rPr>
            <w:t>☒</w:t>
          </w:r>
        </w:sdtContent>
      </w:sdt>
    </w:p>
    <w:p w14:paraId="4ACD4F4A" w14:textId="77777777" w:rsidR="00F56CEF" w:rsidRDefault="00F56CEF" w:rsidP="00DB6568">
      <w:pPr>
        <w:pStyle w:val="Title3"/>
      </w:pPr>
      <w:r w:rsidRPr="00C803F3">
        <w:rPr>
          <w:noProof/>
          <w:lang w:val="en-US"/>
        </w:rPr>
        <mc:AlternateContent>
          <mc:Choice Requires="wps">
            <w:drawing>
              <wp:anchor distT="0" distB="0" distL="114300" distR="114300" simplePos="0" relativeHeight="251659264" behindDoc="0" locked="0" layoutInCell="1" allowOverlap="1" wp14:anchorId="768F9AEA" wp14:editId="4365FF8D">
                <wp:simplePos x="0" y="0"/>
                <wp:positionH relativeFrom="margin">
                  <wp:align>right</wp:align>
                </wp:positionH>
                <wp:positionV relativeFrom="paragraph">
                  <wp:posOffset>226060</wp:posOffset>
                </wp:positionV>
                <wp:extent cx="5705475" cy="2075290"/>
                <wp:effectExtent l="0" t="0" r="28575" b="20320"/>
                <wp:wrapNone/>
                <wp:docPr id="1" name="Text Box 1"/>
                <wp:cNvGraphicFramePr/>
                <a:graphic xmlns:a="http://schemas.openxmlformats.org/drawingml/2006/main">
                  <a:graphicData uri="http://schemas.microsoft.com/office/word/2010/wordprocessingShape">
                    <wps:wsp>
                      <wps:cNvSpPr txBox="1"/>
                      <wps:spPr>
                        <a:xfrm>
                          <a:off x="0" y="0"/>
                          <a:ext cx="5705475" cy="2075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29DBF03301B24276B664D76E373F10F4"/>
                              </w:placeholder>
                            </w:sdtPr>
                            <w:sdtEndPr>
                              <w:rPr>
                                <w:rStyle w:val="Style6"/>
                              </w:rPr>
                            </w:sdtEndPr>
                            <w:sdtContent>
                              <w:p w14:paraId="12877F7A" w14:textId="77777777" w:rsidR="000F69FB" w:rsidRPr="00A627DD" w:rsidRDefault="000F69FB" w:rsidP="00B84F31">
                                <w:pPr>
                                  <w:ind w:left="0" w:firstLine="0"/>
                                </w:pPr>
                                <w:r w:rsidRPr="00C803F3">
                                  <w:rPr>
                                    <w:rStyle w:val="Style6"/>
                                  </w:rPr>
                                  <w:t>Recommendation/s</w:t>
                                </w:r>
                              </w:p>
                            </w:sdtContent>
                          </w:sdt>
                          <w:p w14:paraId="73323605" w14:textId="1CB978BC" w:rsidR="000F69FB" w:rsidRDefault="008C25D8" w:rsidP="00DB6568">
                            <w:pPr>
                              <w:pStyle w:val="Title3"/>
                            </w:pPr>
                            <w:r>
                              <w:t>Members are asked to provide a steer on the following issues:</w:t>
                            </w:r>
                          </w:p>
                          <w:p w14:paraId="12597813" w14:textId="54CE912E" w:rsidR="008C25D8" w:rsidRDefault="008C25D8" w:rsidP="008C25D8">
                            <w:pPr>
                              <w:pStyle w:val="Title3"/>
                              <w:numPr>
                                <w:ilvl w:val="0"/>
                                <w:numId w:val="5"/>
                              </w:numPr>
                            </w:pPr>
                            <w:r>
                              <w:t xml:space="preserve">To agree </w:t>
                            </w:r>
                            <w:r w:rsidR="00B54384">
                              <w:t>next steps in relation to the devolution framework; the UK Shared Prosperity Fund; neighbourhood governance; and the levelling up and devolution bill.</w:t>
                            </w:r>
                          </w:p>
                          <w:p w14:paraId="13A47BE3" w14:textId="6C898425" w:rsidR="00B54384" w:rsidRDefault="0059187C" w:rsidP="008C25D8">
                            <w:pPr>
                              <w:pStyle w:val="Title3"/>
                              <w:numPr>
                                <w:ilvl w:val="0"/>
                                <w:numId w:val="5"/>
                              </w:numPr>
                            </w:pPr>
                            <w:r>
                              <w:t>To consider whether to receive a future report on streamlin</w:t>
                            </w:r>
                            <w:r w:rsidR="00B5221C">
                              <w:t>ing</w:t>
                            </w:r>
                            <w:r>
                              <w:t xml:space="preserve"> growth funding.</w:t>
                            </w:r>
                          </w:p>
                          <w:p w14:paraId="684F61B0" w14:textId="77777777" w:rsidR="000F69FB" w:rsidRPr="00A627DD" w:rsidRDefault="00171D4A" w:rsidP="00B84F31">
                            <w:pPr>
                              <w:ind w:left="0" w:firstLine="0"/>
                            </w:pPr>
                            <w:sdt>
                              <w:sdtPr>
                                <w:rPr>
                                  <w:rStyle w:val="Style6"/>
                                </w:rPr>
                                <w:alias w:val="Action/s"/>
                                <w:tag w:val="Action/s"/>
                                <w:id w:val="450136090"/>
                                <w:placeholder>
                                  <w:docPart w:val="84D9DAC1752440AB9FEAE01F70C04535"/>
                                </w:placeholder>
                              </w:sdtPr>
                              <w:sdtEndPr>
                                <w:rPr>
                                  <w:rStyle w:val="Style6"/>
                                </w:rPr>
                              </w:sdtEndPr>
                              <w:sdtContent>
                                <w:r w:rsidR="000F69FB" w:rsidRPr="00C803F3">
                                  <w:rPr>
                                    <w:rStyle w:val="Style6"/>
                                  </w:rPr>
                                  <w:t>Action/s</w:t>
                                </w:r>
                              </w:sdtContent>
                            </w:sdt>
                          </w:p>
                          <w:p w14:paraId="2EC45472" w14:textId="46FA0614" w:rsidR="000F69FB" w:rsidRDefault="0059187C">
                            <w:r>
                              <w:t>Specific actions relating to the recommendations above are set out at paragraph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F9AEA" id="_x0000_t202" coordsize="21600,21600" o:spt="202" path="m,l,21600r21600,l21600,xe">
                <v:stroke joinstyle="miter"/>
                <v:path gradientshapeok="t" o:connecttype="rect"/>
              </v:shapetype>
              <v:shape id="Text Box 1" o:spid="_x0000_s1026" type="#_x0000_t202" style="position:absolute;margin-left:398.05pt;margin-top:17.8pt;width:449.25pt;height:163.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29DBF03301B24276B664D76E373F10F4"/>
                        </w:placeholder>
                      </w:sdtPr>
                      <w:sdtEndPr>
                        <w:rPr>
                          <w:rStyle w:val="Style6"/>
                        </w:rPr>
                      </w:sdtEndPr>
                      <w:sdtContent>
                        <w:p w14:paraId="12877F7A" w14:textId="77777777" w:rsidR="000F69FB" w:rsidRPr="00A627DD" w:rsidRDefault="000F69FB" w:rsidP="00B84F31">
                          <w:pPr>
                            <w:ind w:left="0" w:firstLine="0"/>
                          </w:pPr>
                          <w:r w:rsidRPr="00C803F3">
                            <w:rPr>
                              <w:rStyle w:val="Style6"/>
                            </w:rPr>
                            <w:t>Recommendation/s</w:t>
                          </w:r>
                        </w:p>
                      </w:sdtContent>
                    </w:sdt>
                    <w:p w14:paraId="73323605" w14:textId="1CB978BC" w:rsidR="000F69FB" w:rsidRDefault="008C25D8" w:rsidP="00DB6568">
                      <w:pPr>
                        <w:pStyle w:val="Title3"/>
                      </w:pPr>
                      <w:r>
                        <w:t>Members are asked to provide a steer on the following issues:</w:t>
                      </w:r>
                    </w:p>
                    <w:p w14:paraId="12597813" w14:textId="54CE912E" w:rsidR="008C25D8" w:rsidRDefault="008C25D8" w:rsidP="008C25D8">
                      <w:pPr>
                        <w:pStyle w:val="Title3"/>
                        <w:numPr>
                          <w:ilvl w:val="0"/>
                          <w:numId w:val="5"/>
                        </w:numPr>
                      </w:pPr>
                      <w:r>
                        <w:t xml:space="preserve">To agree </w:t>
                      </w:r>
                      <w:r w:rsidR="00B54384">
                        <w:t>next steps in relation to the devolution framework; the UK Shared Prosperity Fund; neighbourhood governance; and the levelling up and devolution bill.</w:t>
                      </w:r>
                    </w:p>
                    <w:p w14:paraId="13A47BE3" w14:textId="6C898425" w:rsidR="00B54384" w:rsidRDefault="0059187C" w:rsidP="008C25D8">
                      <w:pPr>
                        <w:pStyle w:val="Title3"/>
                        <w:numPr>
                          <w:ilvl w:val="0"/>
                          <w:numId w:val="5"/>
                        </w:numPr>
                      </w:pPr>
                      <w:r>
                        <w:t>To consider whether to receive a future report on streamlin</w:t>
                      </w:r>
                      <w:r w:rsidR="00B5221C">
                        <w:t>ing</w:t>
                      </w:r>
                      <w:r>
                        <w:t xml:space="preserve"> growth funding.</w:t>
                      </w:r>
                    </w:p>
                    <w:p w14:paraId="684F61B0" w14:textId="77777777" w:rsidR="000F69FB" w:rsidRPr="00A627DD" w:rsidRDefault="00171D4A" w:rsidP="00B84F31">
                      <w:pPr>
                        <w:ind w:left="0" w:firstLine="0"/>
                      </w:pPr>
                      <w:sdt>
                        <w:sdtPr>
                          <w:rPr>
                            <w:rStyle w:val="Style6"/>
                          </w:rPr>
                          <w:alias w:val="Action/s"/>
                          <w:tag w:val="Action/s"/>
                          <w:id w:val="450136090"/>
                          <w:placeholder>
                            <w:docPart w:val="84D9DAC1752440AB9FEAE01F70C04535"/>
                          </w:placeholder>
                        </w:sdtPr>
                        <w:sdtEndPr>
                          <w:rPr>
                            <w:rStyle w:val="Style6"/>
                          </w:rPr>
                        </w:sdtEndPr>
                        <w:sdtContent>
                          <w:r w:rsidR="000F69FB" w:rsidRPr="00C803F3">
                            <w:rPr>
                              <w:rStyle w:val="Style6"/>
                            </w:rPr>
                            <w:t>Action/s</w:t>
                          </w:r>
                        </w:sdtContent>
                      </w:sdt>
                    </w:p>
                    <w:p w14:paraId="2EC45472" w14:textId="46FA0614" w:rsidR="000F69FB" w:rsidRDefault="0059187C">
                      <w:r>
                        <w:t>Specific actions relating to the recommendations above are set out at paragraph 33.</w:t>
                      </w:r>
                    </w:p>
                  </w:txbxContent>
                </v:textbox>
                <w10:wrap anchorx="margin"/>
              </v:shape>
            </w:pict>
          </mc:Fallback>
        </mc:AlternateContent>
      </w:r>
    </w:p>
    <w:p w14:paraId="4167A4C5" w14:textId="77777777" w:rsidR="009B6F95" w:rsidRDefault="009B6F95" w:rsidP="00DB6568">
      <w:pPr>
        <w:pStyle w:val="Title3"/>
      </w:pPr>
    </w:p>
    <w:p w14:paraId="40290012" w14:textId="77777777" w:rsidR="009B6F95" w:rsidRDefault="009B6F95" w:rsidP="00DB6568">
      <w:pPr>
        <w:pStyle w:val="Title3"/>
      </w:pPr>
    </w:p>
    <w:p w14:paraId="7FF47898" w14:textId="77777777" w:rsidR="009B6F95" w:rsidRDefault="009B6F95" w:rsidP="00DB6568">
      <w:pPr>
        <w:pStyle w:val="Title3"/>
      </w:pPr>
    </w:p>
    <w:p w14:paraId="60C3590D" w14:textId="77777777" w:rsidR="009B6F95" w:rsidRDefault="009B6F95" w:rsidP="00DB6568">
      <w:pPr>
        <w:pStyle w:val="Title3"/>
      </w:pPr>
    </w:p>
    <w:p w14:paraId="413C2F0D" w14:textId="77777777" w:rsidR="009B6F95" w:rsidRDefault="009B6F95" w:rsidP="00DB6568">
      <w:pPr>
        <w:pStyle w:val="Title3"/>
      </w:pPr>
    </w:p>
    <w:p w14:paraId="3CE5CBB5" w14:textId="77777777" w:rsidR="009B6F95" w:rsidRDefault="009B6F95" w:rsidP="00DB6568">
      <w:pPr>
        <w:pStyle w:val="Title3"/>
      </w:pPr>
    </w:p>
    <w:p w14:paraId="56C4AB41" w14:textId="77777777" w:rsidR="009B6F95" w:rsidRDefault="009B6F95" w:rsidP="00DB6568">
      <w:pPr>
        <w:pStyle w:val="Title3"/>
      </w:pPr>
    </w:p>
    <w:p w14:paraId="51EAC7E9" w14:textId="3B099645" w:rsidR="009B6F95" w:rsidRDefault="009B6F95" w:rsidP="00DB6568">
      <w:pPr>
        <w:pStyle w:val="Title3"/>
      </w:pPr>
    </w:p>
    <w:p w14:paraId="79D6AAEE" w14:textId="77777777" w:rsidR="007D1751" w:rsidRDefault="007D1751" w:rsidP="00DB6568">
      <w:pPr>
        <w:pStyle w:val="Title3"/>
      </w:pPr>
    </w:p>
    <w:p w14:paraId="205E6B1D" w14:textId="2B168776" w:rsidR="009B6F95" w:rsidRPr="00C803F3" w:rsidRDefault="00171D4A" w:rsidP="000F69FB">
      <w:sdt>
        <w:sdtPr>
          <w:rPr>
            <w:rStyle w:val="Style2"/>
          </w:rPr>
          <w:id w:val="-1751574325"/>
          <w:lock w:val="contentLocked"/>
          <w:placeholder>
            <w:docPart w:val="CD85239E031F4256BC332D3FD4534EC1"/>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8772C5217B4A4B10A89F28F3C37C7161"/>
          </w:placeholder>
          <w:text w:multiLine="1"/>
        </w:sdtPr>
        <w:sdtEndPr/>
        <w:sdtContent>
          <w:r w:rsidR="00DB6568">
            <w:t>Philip Clifford</w:t>
          </w:r>
        </w:sdtContent>
      </w:sdt>
    </w:p>
    <w:p w14:paraId="613FF460" w14:textId="46B3729F" w:rsidR="009B6F95" w:rsidRDefault="00171D4A" w:rsidP="000F69FB">
      <w:sdt>
        <w:sdtPr>
          <w:rPr>
            <w:rStyle w:val="Style2"/>
          </w:rPr>
          <w:id w:val="1940027828"/>
          <w:lock w:val="contentLocked"/>
          <w:placeholder>
            <w:docPart w:val="41662C0E7C6842EF87FF9F6B62B61ACC"/>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5547F605CB934103AF1FF8225779FB57"/>
          </w:placeholder>
          <w:text w:multiLine="1"/>
        </w:sdtPr>
        <w:sdtEndPr/>
        <w:sdtContent>
          <w:r w:rsidR="00DB6568">
            <w:t>Senior Adviser</w:t>
          </w:r>
        </w:sdtContent>
      </w:sdt>
    </w:p>
    <w:p w14:paraId="6D8EF398" w14:textId="4146262F" w:rsidR="009B6F95" w:rsidRDefault="00171D4A" w:rsidP="000F69FB">
      <w:sdt>
        <w:sdtPr>
          <w:rPr>
            <w:rStyle w:val="Style2"/>
          </w:rPr>
          <w:id w:val="1040625228"/>
          <w:lock w:val="contentLocked"/>
          <w:placeholder>
            <w:docPart w:val="0382132321254452B18A7C7442CAE3D4"/>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74F8FA114F2F4AE7A9F6BD55FD93CC61"/>
          </w:placeholder>
          <w:text w:multiLine="1"/>
        </w:sdtPr>
        <w:sdtEndPr/>
        <w:sdtContent>
          <w:r w:rsidR="00DB6568">
            <w:t>07909 898327</w:t>
          </w:r>
        </w:sdtContent>
      </w:sdt>
      <w:r w:rsidR="009B6F95" w:rsidRPr="00B5377C">
        <w:t xml:space="preserve"> </w:t>
      </w:r>
    </w:p>
    <w:p w14:paraId="1FC35428" w14:textId="4B181CD4" w:rsidR="009B6F95" w:rsidRDefault="009B6F95" w:rsidP="00DB6568">
      <w:pPr>
        <w:pStyle w:val="Title3"/>
      </w:pPr>
      <w:r w:rsidRPr="00DB6568">
        <w:rPr>
          <w:rStyle w:val="Style2"/>
        </w:rPr>
        <w:t>Email</w:t>
      </w:r>
      <w:r w:rsidRPr="00DB6568">
        <w:rPr>
          <w:rStyle w:val="Style2"/>
          <w:i/>
          <w:iCs/>
        </w:rPr>
        <w:t>:</w:t>
      </w:r>
      <w:r w:rsidRPr="00DB6568">
        <w:tab/>
      </w:r>
      <w:r w:rsidRPr="00DB6568">
        <w:tab/>
      </w:r>
      <w:r w:rsidRPr="00DB6568">
        <w:tab/>
      </w:r>
      <w:r w:rsidRPr="00DB6568">
        <w:tab/>
      </w:r>
      <w:hyperlink r:id="rId11" w:history="1">
        <w:r w:rsidR="007D1751" w:rsidRPr="001A1058">
          <w:rPr>
            <w:rStyle w:val="Hyperlink"/>
          </w:rPr>
          <w:t>philip.clifford@local.gov.uk</w:t>
        </w:r>
      </w:hyperlink>
    </w:p>
    <w:p w14:paraId="280F6824" w14:textId="5B0B4BDD" w:rsidR="007D1751" w:rsidRDefault="007D1751" w:rsidP="00DB6568">
      <w:pPr>
        <w:pStyle w:val="Title3"/>
      </w:pPr>
    </w:p>
    <w:p w14:paraId="5B6A3ADF" w14:textId="77777777" w:rsidR="007D1751" w:rsidRPr="00D52905" w:rsidRDefault="007D1751" w:rsidP="00DB6568">
      <w:pPr>
        <w:pStyle w:val="Title3"/>
        <w:rPr>
          <w:sz w:val="12"/>
          <w:szCs w:val="12"/>
        </w:rPr>
      </w:pPr>
    </w:p>
    <w:p w14:paraId="23804A04" w14:textId="2CD46676" w:rsidR="00C803F3" w:rsidRDefault="00B823BD" w:rsidP="000F69FB">
      <w:pPr>
        <w:pStyle w:val="Title1"/>
      </w:pPr>
      <w:r>
        <w:fldChar w:fldCharType="begin"/>
      </w:r>
      <w:r>
        <w:instrText xml:space="preserve"> REF  Title \h  \* MERGEFORMAT </w:instrText>
      </w:r>
      <w:r>
        <w:fldChar w:fldCharType="separate"/>
      </w:r>
      <w:sdt>
        <w:sdtPr>
          <w:rPr>
            <w:rStyle w:val="PlaceholderText"/>
          </w:rPr>
          <w:alias w:val="Title"/>
          <w:tag w:val="Title"/>
          <w:id w:val="-745649049"/>
          <w:placeholder>
            <w:docPart w:val="61E82A2043534B26B5F86C6174F307A1"/>
          </w:placeholder>
          <w:text w:multiLine="1"/>
        </w:sdtPr>
        <w:sdtEndPr>
          <w:rPr>
            <w:rStyle w:val="PlaceholderText"/>
          </w:rPr>
        </w:sdtEndPr>
        <w:sdtContent>
          <w:r w:rsidR="00CF7CBE">
            <w:rPr>
              <w:rStyle w:val="PlaceholderText"/>
            </w:rPr>
            <w:t>Levelling Up and Devolution</w:t>
          </w:r>
        </w:sdtContent>
      </w:sdt>
      <w:r>
        <w:fldChar w:fldCharType="end"/>
      </w:r>
    </w:p>
    <w:p w14:paraId="364CDF41" w14:textId="77777777" w:rsidR="009B6F95" w:rsidRPr="00C803F3" w:rsidRDefault="00171D4A" w:rsidP="000F69FB">
      <w:pPr>
        <w:rPr>
          <w:rStyle w:val="ReportTemplate"/>
        </w:rPr>
      </w:pPr>
      <w:sdt>
        <w:sdtPr>
          <w:rPr>
            <w:rStyle w:val="Style6"/>
          </w:rPr>
          <w:alias w:val="Background"/>
          <w:tag w:val="Background"/>
          <w:id w:val="-1335600510"/>
          <w:placeholder>
            <w:docPart w:val="44E13F83CAD64A148C31CF894A933949"/>
          </w:placeholder>
        </w:sdtPr>
        <w:sdtEndPr>
          <w:rPr>
            <w:rStyle w:val="Style6"/>
          </w:rPr>
        </w:sdtEndPr>
        <w:sdtContent>
          <w:r w:rsidR="009B6F95" w:rsidRPr="00301A51">
            <w:rPr>
              <w:rStyle w:val="Style6"/>
            </w:rPr>
            <w:t>Background</w:t>
          </w:r>
        </w:sdtContent>
      </w:sdt>
    </w:p>
    <w:p w14:paraId="1D2FBC3E" w14:textId="77777777" w:rsidR="00CF7CBE" w:rsidRDefault="008C5779" w:rsidP="00B823BD">
      <w:pPr>
        <w:pStyle w:val="ListParagraph"/>
        <w:rPr>
          <w:rStyle w:val="ReportTemplate"/>
        </w:rPr>
      </w:pPr>
      <w:r>
        <w:rPr>
          <w:rStyle w:val="ReportTemplate"/>
        </w:rPr>
        <w:t xml:space="preserve">The Government’s long-awaited Levelling Up White Paper was published on 2 February 2022. </w:t>
      </w:r>
    </w:p>
    <w:p w14:paraId="224F7050" w14:textId="77777777" w:rsidR="00CF7CBE" w:rsidRDefault="00CF7CBE" w:rsidP="00CF7CBE">
      <w:pPr>
        <w:pStyle w:val="ListParagraph"/>
        <w:numPr>
          <w:ilvl w:val="0"/>
          <w:numId w:val="0"/>
        </w:numPr>
        <w:ind w:left="360"/>
        <w:rPr>
          <w:rStyle w:val="ReportTemplate"/>
        </w:rPr>
      </w:pPr>
    </w:p>
    <w:p w14:paraId="18FD3561" w14:textId="6115FAF1" w:rsidR="00CF7CBE" w:rsidRDefault="008C5779" w:rsidP="00B823BD">
      <w:pPr>
        <w:pStyle w:val="ListParagraph"/>
        <w:rPr>
          <w:rStyle w:val="ReportTemplate"/>
        </w:rPr>
      </w:pPr>
      <w:r>
        <w:rPr>
          <w:rStyle w:val="ReportTemplate"/>
        </w:rPr>
        <w:t xml:space="preserve">As detailed in the </w:t>
      </w:r>
      <w:hyperlink r:id="rId12" w:history="1">
        <w:r w:rsidRPr="008C5779">
          <w:rPr>
            <w:rStyle w:val="Hyperlink"/>
          </w:rPr>
          <w:t>LGA’s briefing note</w:t>
        </w:r>
      </w:hyperlink>
      <w:r>
        <w:rPr>
          <w:rStyle w:val="ReportTemplate"/>
        </w:rPr>
        <w:t xml:space="preserve"> the White Paper details the Government’s ambition to pursue 12 national missions across four broad areas: </w:t>
      </w:r>
      <w:r w:rsidRPr="008C5779">
        <w:rPr>
          <w:rStyle w:val="ReportTemplate"/>
        </w:rPr>
        <w:t>boosting productivity and living standards by growing the private sector; spreading opportunities and improving public services; restoring a sense of community, local pride and belonging; and, empowering local leaders and communities.</w:t>
      </w:r>
      <w:r>
        <w:rPr>
          <w:rStyle w:val="ReportTemplate"/>
        </w:rPr>
        <w:t xml:space="preserve"> </w:t>
      </w:r>
    </w:p>
    <w:p w14:paraId="44F57B04" w14:textId="77777777" w:rsidR="00CF7CBE" w:rsidRDefault="00CF7CBE" w:rsidP="00CF7CBE">
      <w:pPr>
        <w:pStyle w:val="ListParagraph"/>
        <w:numPr>
          <w:ilvl w:val="0"/>
          <w:numId w:val="0"/>
        </w:numPr>
        <w:ind w:left="360"/>
        <w:rPr>
          <w:rStyle w:val="ReportTemplate"/>
        </w:rPr>
      </w:pPr>
    </w:p>
    <w:p w14:paraId="3E1D7FC7" w14:textId="53785A3A" w:rsidR="00B823BD" w:rsidRDefault="008C5779" w:rsidP="00B823BD">
      <w:pPr>
        <w:pStyle w:val="ListParagraph"/>
        <w:rPr>
          <w:rStyle w:val="ReportTemplate"/>
        </w:rPr>
      </w:pPr>
      <w:r>
        <w:rPr>
          <w:rStyle w:val="ReportTemplate"/>
        </w:rPr>
        <w:t>It also sets out proposals relating to a new devolution framework,</w:t>
      </w:r>
      <w:r w:rsidR="00875299">
        <w:rPr>
          <w:rStyle w:val="ReportTemplate"/>
        </w:rPr>
        <w:t xml:space="preserve"> </w:t>
      </w:r>
      <w:r w:rsidR="00486CF4">
        <w:rPr>
          <w:rStyle w:val="ReportTemplate"/>
        </w:rPr>
        <w:t xml:space="preserve">a </w:t>
      </w:r>
      <w:r w:rsidR="00875299">
        <w:rPr>
          <w:rStyle w:val="ReportTemplate"/>
        </w:rPr>
        <w:t>plan to streamline growth funding,</w:t>
      </w:r>
      <w:r>
        <w:rPr>
          <w:rStyle w:val="ReportTemplate"/>
        </w:rPr>
        <w:t xml:space="preserve"> a new independent data body</w:t>
      </w:r>
      <w:r w:rsidR="00CF7CBE">
        <w:rPr>
          <w:rStyle w:val="ReportTemplate"/>
        </w:rPr>
        <w:t xml:space="preserve">, </w:t>
      </w:r>
      <w:r>
        <w:rPr>
          <w:rStyle w:val="ReportTemplate"/>
        </w:rPr>
        <w:t>the establishment of a new levelling up advisory council a</w:t>
      </w:r>
      <w:r w:rsidR="00CF7CBE">
        <w:rPr>
          <w:rStyle w:val="ReportTemplate"/>
        </w:rPr>
        <w:t>nd the prospect of a new Bill on levelling up and devolution.</w:t>
      </w:r>
    </w:p>
    <w:p w14:paraId="1B73D94D" w14:textId="23B08C06" w:rsidR="00CF7CBE" w:rsidRDefault="00CF7CBE" w:rsidP="00CF7CBE">
      <w:pPr>
        <w:pStyle w:val="ListParagraph"/>
        <w:numPr>
          <w:ilvl w:val="0"/>
          <w:numId w:val="0"/>
        </w:numPr>
        <w:ind w:left="360"/>
        <w:rPr>
          <w:rStyle w:val="ReportTemplate"/>
        </w:rPr>
      </w:pPr>
    </w:p>
    <w:p w14:paraId="0CBBD3DB" w14:textId="54F24585" w:rsidR="00C803F3" w:rsidRDefault="00CF7CBE" w:rsidP="007440D2">
      <w:pPr>
        <w:pStyle w:val="ListParagraph"/>
        <w:rPr>
          <w:rStyle w:val="ReportTemplate"/>
        </w:rPr>
      </w:pPr>
      <w:r w:rsidRPr="00486CF4">
        <w:rPr>
          <w:rStyle w:val="ReportTemplate"/>
        </w:rPr>
        <w:t xml:space="preserve">On 10 March the LGA Executive Advisory Board </w:t>
      </w:r>
      <w:hyperlink r:id="rId13" w:history="1">
        <w:r w:rsidRPr="00486CF4">
          <w:rPr>
            <w:rStyle w:val="Hyperlink"/>
          </w:rPr>
          <w:t>considered a report</w:t>
        </w:r>
      </w:hyperlink>
      <w:r w:rsidRPr="00486CF4">
        <w:rPr>
          <w:rStyle w:val="ReportTemplate"/>
        </w:rPr>
        <w:t xml:space="preserve"> setting out the Implications of the Levelling Up White Paper for local government. This</w:t>
      </w:r>
      <w:r>
        <w:rPr>
          <w:rStyle w:val="ReportTemplate"/>
        </w:rPr>
        <w:t xml:space="preserve"> recognised the People and Places Board’s strong interest in the extension of devolution to non-metropolitan areas of England and proposed that the Board continue to lead policy on this issue.</w:t>
      </w:r>
    </w:p>
    <w:p w14:paraId="65B6C7D8" w14:textId="77777777" w:rsidR="00CF7CBE" w:rsidRDefault="00CF7CBE" w:rsidP="004D23E3">
      <w:pPr>
        <w:pStyle w:val="ListParagraph"/>
        <w:numPr>
          <w:ilvl w:val="0"/>
          <w:numId w:val="0"/>
        </w:numPr>
        <w:ind w:left="360"/>
        <w:rPr>
          <w:rStyle w:val="ReportTemplate"/>
        </w:rPr>
      </w:pPr>
    </w:p>
    <w:p w14:paraId="44E6CF98" w14:textId="1EB100A5" w:rsidR="00CF7CBE" w:rsidRDefault="00704146" w:rsidP="007440D2">
      <w:pPr>
        <w:pStyle w:val="ListParagraph"/>
        <w:rPr>
          <w:rStyle w:val="ReportTemplate"/>
        </w:rPr>
      </w:pPr>
      <w:r>
        <w:rPr>
          <w:rStyle w:val="ReportTemplate"/>
        </w:rPr>
        <w:t xml:space="preserve">Within this context this paper </w:t>
      </w:r>
      <w:r w:rsidR="00696C28">
        <w:rPr>
          <w:rStyle w:val="ReportTemplate"/>
        </w:rPr>
        <w:t>sets out</w:t>
      </w:r>
      <w:r>
        <w:rPr>
          <w:rStyle w:val="ReportTemplate"/>
        </w:rPr>
        <w:t xml:space="preserve"> </w:t>
      </w:r>
      <w:r w:rsidR="00461E73">
        <w:rPr>
          <w:rStyle w:val="ReportTemplate"/>
        </w:rPr>
        <w:t>four</w:t>
      </w:r>
      <w:r>
        <w:rPr>
          <w:rStyle w:val="ReportTemplate"/>
        </w:rPr>
        <w:t xml:space="preserve"> issues for the People and Places Board to consider as part its </w:t>
      </w:r>
      <w:r w:rsidR="001E2246">
        <w:rPr>
          <w:rStyle w:val="ReportTemplate"/>
        </w:rPr>
        <w:t>work programme over the remaining political cycle</w:t>
      </w:r>
      <w:r w:rsidR="00461E73">
        <w:rPr>
          <w:rStyle w:val="ReportTemplate"/>
        </w:rPr>
        <w:t xml:space="preserve">: county deals and the devolution framework; the UK Shared Prosperity Fund; neighbourhood governance; </w:t>
      </w:r>
      <w:proofErr w:type="gramStart"/>
      <w:r w:rsidR="00461E73">
        <w:rPr>
          <w:rStyle w:val="ReportTemplate"/>
        </w:rPr>
        <w:t>and,</w:t>
      </w:r>
      <w:proofErr w:type="gramEnd"/>
      <w:r w:rsidR="00461E73">
        <w:rPr>
          <w:rStyle w:val="ReportTemplate"/>
        </w:rPr>
        <w:t xml:space="preserve"> the expected levelling up </w:t>
      </w:r>
      <w:r w:rsidR="0049657F">
        <w:rPr>
          <w:rStyle w:val="ReportTemplate"/>
        </w:rPr>
        <w:t xml:space="preserve">and devolution </w:t>
      </w:r>
      <w:r w:rsidR="00461E73">
        <w:rPr>
          <w:rStyle w:val="ReportTemplate"/>
        </w:rPr>
        <w:t>bill.</w:t>
      </w:r>
    </w:p>
    <w:p w14:paraId="2BF5DFC2" w14:textId="77777777" w:rsidR="005017CA" w:rsidRDefault="005017CA" w:rsidP="00486CF4">
      <w:pPr>
        <w:pStyle w:val="ListParagraph"/>
        <w:numPr>
          <w:ilvl w:val="0"/>
          <w:numId w:val="0"/>
        </w:numPr>
        <w:ind w:left="360"/>
        <w:rPr>
          <w:rStyle w:val="ReportTemplate"/>
        </w:rPr>
      </w:pPr>
    </w:p>
    <w:p w14:paraId="06F97B25" w14:textId="236B389D" w:rsidR="005017CA" w:rsidRDefault="00D32BC6" w:rsidP="007440D2">
      <w:pPr>
        <w:pStyle w:val="ListParagraph"/>
        <w:rPr>
          <w:rStyle w:val="ReportTemplate"/>
        </w:rPr>
      </w:pPr>
      <w:r>
        <w:rPr>
          <w:rStyle w:val="ReportTemplate"/>
        </w:rPr>
        <w:t xml:space="preserve">Board members’ views </w:t>
      </w:r>
      <w:r w:rsidR="00486CF4">
        <w:rPr>
          <w:rStyle w:val="ReportTemplate"/>
        </w:rPr>
        <w:t>are</w:t>
      </w:r>
      <w:r>
        <w:rPr>
          <w:rStyle w:val="ReportTemplate"/>
        </w:rPr>
        <w:t xml:space="preserve"> also sought on the other issues mentioned in paragraph </w:t>
      </w:r>
      <w:r w:rsidR="0031008D">
        <w:rPr>
          <w:rStyle w:val="ReportTemplate"/>
        </w:rPr>
        <w:t xml:space="preserve">3 as </w:t>
      </w:r>
      <w:r w:rsidR="00875299">
        <w:rPr>
          <w:rStyle w:val="ReportTemplate"/>
        </w:rPr>
        <w:t>part of the LGA’s wider work on devolution</w:t>
      </w:r>
      <w:r w:rsidR="001E1F79">
        <w:rPr>
          <w:rStyle w:val="ReportTemplate"/>
        </w:rPr>
        <w:t>,</w:t>
      </w:r>
      <w:r w:rsidR="00486CF4">
        <w:rPr>
          <w:rStyle w:val="ReportTemplate"/>
        </w:rPr>
        <w:t xml:space="preserve"> particularly,</w:t>
      </w:r>
      <w:r w:rsidR="00CE52CA">
        <w:rPr>
          <w:rStyle w:val="ReportTemplate"/>
        </w:rPr>
        <w:t xml:space="preserve"> </w:t>
      </w:r>
      <w:r w:rsidR="00F70A0D">
        <w:rPr>
          <w:rStyle w:val="ReportTemplate"/>
        </w:rPr>
        <w:t>plans to streamline growth funding. Officers are part of early conversations with DLUHC officials and will keep members updated on progress</w:t>
      </w:r>
      <w:r w:rsidR="00C94990">
        <w:rPr>
          <w:rStyle w:val="ReportTemplate"/>
        </w:rPr>
        <w:t>; a</w:t>
      </w:r>
      <w:r w:rsidR="00F45C7F">
        <w:rPr>
          <w:rStyle w:val="ReportTemplate"/>
        </w:rPr>
        <w:t>t this stage we are able to work from our well-established policy lines and evidence base</w:t>
      </w:r>
      <w:r w:rsidR="00C94990">
        <w:rPr>
          <w:rStyle w:val="ReportTemplate"/>
        </w:rPr>
        <w:t xml:space="preserve">. </w:t>
      </w:r>
    </w:p>
    <w:sdt>
      <w:sdtPr>
        <w:rPr>
          <w:rStyle w:val="Style6"/>
        </w:rPr>
        <w:alias w:val="Issues"/>
        <w:tag w:val="Issues"/>
        <w:id w:val="-1684430981"/>
        <w:placeholder>
          <w:docPart w:val="44E13F83CAD64A148C31CF894A933949"/>
        </w:placeholder>
      </w:sdtPr>
      <w:sdtEndPr>
        <w:rPr>
          <w:rStyle w:val="Style6"/>
        </w:rPr>
      </w:sdtEndPr>
      <w:sdtContent>
        <w:p w14:paraId="54E857AE" w14:textId="77777777" w:rsidR="009B6F95" w:rsidRPr="00C803F3" w:rsidRDefault="009B6F95" w:rsidP="000F69FB">
          <w:pPr>
            <w:rPr>
              <w:rStyle w:val="ReportTemplate"/>
            </w:rPr>
          </w:pPr>
          <w:r w:rsidRPr="00C803F3">
            <w:rPr>
              <w:rStyle w:val="Style6"/>
            </w:rPr>
            <w:t>Issues</w:t>
          </w:r>
        </w:p>
      </w:sdtContent>
    </w:sdt>
    <w:p w14:paraId="70789409" w14:textId="62667CFD" w:rsidR="009B6F95" w:rsidRPr="00704146" w:rsidRDefault="005833D6" w:rsidP="00704146">
      <w:pPr>
        <w:ind w:left="360" w:hanging="360"/>
        <w:rPr>
          <w:rStyle w:val="ReportTemplate"/>
          <w:i/>
          <w:iCs/>
        </w:rPr>
      </w:pPr>
      <w:r>
        <w:rPr>
          <w:rStyle w:val="ReportTemplate"/>
          <w:i/>
          <w:iCs/>
        </w:rPr>
        <w:t xml:space="preserve">County Deals and the </w:t>
      </w:r>
      <w:r w:rsidR="00704146" w:rsidRPr="00704146">
        <w:rPr>
          <w:rStyle w:val="ReportTemplate"/>
          <w:i/>
          <w:iCs/>
        </w:rPr>
        <w:t>Devolution Framework</w:t>
      </w:r>
    </w:p>
    <w:p w14:paraId="386A0CF9" w14:textId="01C4075D" w:rsidR="00A27BDD" w:rsidRDefault="00704146" w:rsidP="000F69FB">
      <w:pPr>
        <w:pStyle w:val="ListParagraph"/>
        <w:rPr>
          <w:rStyle w:val="ReportTemplate"/>
        </w:rPr>
      </w:pPr>
      <w:r>
        <w:rPr>
          <w:rStyle w:val="ReportTemplate"/>
        </w:rPr>
        <w:t xml:space="preserve">The White Paper </w:t>
      </w:r>
      <w:r w:rsidR="00AC4901">
        <w:rPr>
          <w:rStyle w:val="ReportTemplate"/>
        </w:rPr>
        <w:t>outlines</w:t>
      </w:r>
      <w:r>
        <w:rPr>
          <w:rStyle w:val="ReportTemplate"/>
        </w:rPr>
        <w:t xml:space="preserve"> </w:t>
      </w:r>
      <w:r w:rsidR="00A27BDD">
        <w:rPr>
          <w:rStyle w:val="ReportTemplate"/>
        </w:rPr>
        <w:t xml:space="preserve">a new devolution framework for England. This </w:t>
      </w:r>
      <w:r w:rsidR="00AC4901">
        <w:rPr>
          <w:rStyle w:val="ReportTemplate"/>
        </w:rPr>
        <w:t xml:space="preserve">seeks to </w:t>
      </w:r>
      <w:r w:rsidR="00A27BDD">
        <w:rPr>
          <w:rStyle w:val="ReportTemplate"/>
        </w:rPr>
        <w:t xml:space="preserve">extend devolution beyond </w:t>
      </w:r>
      <w:r w:rsidR="00C27D0C">
        <w:rPr>
          <w:rStyle w:val="ReportTemplate"/>
        </w:rPr>
        <w:t xml:space="preserve">the </w:t>
      </w:r>
      <w:r w:rsidR="00A27BDD">
        <w:rPr>
          <w:rStyle w:val="ReportTemplate"/>
        </w:rPr>
        <w:t xml:space="preserve">metropolitan </w:t>
      </w:r>
      <w:r w:rsidR="00AC4901">
        <w:rPr>
          <w:rStyle w:val="ReportTemplate"/>
        </w:rPr>
        <w:t>centres</w:t>
      </w:r>
      <w:r w:rsidR="00A27BDD">
        <w:rPr>
          <w:rStyle w:val="ReportTemplate"/>
        </w:rPr>
        <w:t xml:space="preserve"> </w:t>
      </w:r>
      <w:r w:rsidR="00AC4901">
        <w:rPr>
          <w:rStyle w:val="ReportTemplate"/>
        </w:rPr>
        <w:t>by</w:t>
      </w:r>
      <w:r w:rsidR="00A27BDD">
        <w:rPr>
          <w:rStyle w:val="ReportTemplate"/>
        </w:rPr>
        <w:t xml:space="preserve"> </w:t>
      </w:r>
      <w:r w:rsidR="00AC4901">
        <w:rPr>
          <w:rStyle w:val="ReportTemplate"/>
        </w:rPr>
        <w:t xml:space="preserve">setting out </w:t>
      </w:r>
      <w:r w:rsidR="00A27BDD">
        <w:rPr>
          <w:rStyle w:val="ReportTemplate"/>
        </w:rPr>
        <w:t>pathways to a devolution deal for every area that wants one</w:t>
      </w:r>
      <w:r w:rsidR="0001353F">
        <w:rPr>
          <w:rStyle w:val="ReportTemplate"/>
        </w:rPr>
        <w:t xml:space="preserve"> by 2030</w:t>
      </w:r>
      <w:r w:rsidR="00A27BDD">
        <w:rPr>
          <w:rStyle w:val="ReportTemplate"/>
        </w:rPr>
        <w:t>.</w:t>
      </w:r>
      <w:r w:rsidR="000336E8">
        <w:rPr>
          <w:rStyle w:val="ReportTemplate"/>
        </w:rPr>
        <w:t xml:space="preserve"> </w:t>
      </w:r>
    </w:p>
    <w:p w14:paraId="40F009D3" w14:textId="5815BAFF" w:rsidR="000336E8" w:rsidRDefault="000336E8" w:rsidP="000336E8">
      <w:pPr>
        <w:pStyle w:val="ListParagraph"/>
        <w:numPr>
          <w:ilvl w:val="0"/>
          <w:numId w:val="0"/>
        </w:numPr>
        <w:ind w:left="360"/>
        <w:rPr>
          <w:rStyle w:val="ReportTemplate"/>
        </w:rPr>
      </w:pPr>
    </w:p>
    <w:p w14:paraId="51D269AC" w14:textId="6963256F" w:rsidR="00704146" w:rsidRDefault="000336E8" w:rsidP="00B527B4">
      <w:pPr>
        <w:pStyle w:val="ListParagraph"/>
        <w:rPr>
          <w:rStyle w:val="ReportTemplate"/>
        </w:rPr>
      </w:pPr>
      <w:r>
        <w:rPr>
          <w:rStyle w:val="ReportTemplate"/>
        </w:rPr>
        <w:t xml:space="preserve">While the Government’s preferred model of devolution is still a directly elected leader covering a defined economic geography, the White Paper recognises that this approach </w:t>
      </w:r>
      <w:r>
        <w:rPr>
          <w:rStyle w:val="ReportTemplate"/>
        </w:rPr>
        <w:lastRenderedPageBreak/>
        <w:t xml:space="preserve">may not suit all areas and proposes a three-tier approach underpinned by four principles: effective leadership; sensible geography; flexibility; </w:t>
      </w:r>
      <w:proofErr w:type="gramStart"/>
      <w:r>
        <w:rPr>
          <w:rStyle w:val="ReportTemplate"/>
        </w:rPr>
        <w:t>and,</w:t>
      </w:r>
      <w:proofErr w:type="gramEnd"/>
      <w:r>
        <w:rPr>
          <w:rStyle w:val="ReportTemplate"/>
        </w:rPr>
        <w:t xml:space="preserve"> appropriate accountability.</w:t>
      </w:r>
    </w:p>
    <w:p w14:paraId="1BA0019F" w14:textId="77777777" w:rsidR="00D52905" w:rsidRDefault="00D52905" w:rsidP="00D52905">
      <w:pPr>
        <w:pStyle w:val="ListParagraph"/>
        <w:numPr>
          <w:ilvl w:val="0"/>
          <w:numId w:val="0"/>
        </w:numPr>
        <w:ind w:left="360"/>
        <w:rPr>
          <w:rStyle w:val="ReportTemplate"/>
        </w:rPr>
      </w:pPr>
    </w:p>
    <w:p w14:paraId="07B5E9B7" w14:textId="3B0036BE" w:rsidR="005A35DC" w:rsidRDefault="00AC4901" w:rsidP="00486CF4">
      <w:pPr>
        <w:pStyle w:val="ListParagraph"/>
        <w:rPr>
          <w:rStyle w:val="ReportTemplate"/>
        </w:rPr>
      </w:pPr>
      <w:r>
        <w:rPr>
          <w:rStyle w:val="ReportTemplate"/>
        </w:rPr>
        <w:t xml:space="preserve">In essence, </w:t>
      </w:r>
      <w:r w:rsidR="00C27D0C">
        <w:rPr>
          <w:rStyle w:val="ReportTemplate"/>
        </w:rPr>
        <w:t xml:space="preserve">despite the Prime Minister’s </w:t>
      </w:r>
      <w:hyperlink r:id="rId14" w:history="1">
        <w:r w:rsidR="00C27D0C" w:rsidRPr="00A5048A">
          <w:rPr>
            <w:rStyle w:val="Hyperlink"/>
          </w:rPr>
          <w:t>commitment to ‘re-write the rulebook’</w:t>
        </w:r>
      </w:hyperlink>
      <w:r w:rsidR="00C27D0C">
        <w:rPr>
          <w:rStyle w:val="ReportTemplate"/>
        </w:rPr>
        <w:t xml:space="preserve">, </w:t>
      </w:r>
      <w:r>
        <w:rPr>
          <w:rStyle w:val="ReportTemplate"/>
        </w:rPr>
        <w:t xml:space="preserve">this approach clarifies the rules of the game without fundamentally altering the deal-based model employed by </w:t>
      </w:r>
      <w:r w:rsidR="00FB0D49">
        <w:rPr>
          <w:rStyle w:val="ReportTemplate"/>
        </w:rPr>
        <w:t xml:space="preserve">the </w:t>
      </w:r>
      <w:r>
        <w:rPr>
          <w:rStyle w:val="ReportTemplate"/>
        </w:rPr>
        <w:t>Government since 2014. It validates the hard work and effective leadership of existing devolution deal areas</w:t>
      </w:r>
      <w:r w:rsidR="00FB0D49">
        <w:rPr>
          <w:rStyle w:val="ReportTemplate"/>
        </w:rPr>
        <w:t xml:space="preserve">, but it retains several aspects of a process led by the centre. </w:t>
      </w:r>
      <w:r w:rsidR="005A35DC">
        <w:rPr>
          <w:rStyle w:val="ReportTemplate"/>
        </w:rPr>
        <w:t>This can be seen in the table below</w:t>
      </w:r>
      <w:r w:rsidR="00486CF4">
        <w:rPr>
          <w:rStyle w:val="ReportTemplate"/>
        </w:rPr>
        <w:t>,</w:t>
      </w:r>
      <w:r w:rsidR="005A35DC">
        <w:rPr>
          <w:rStyle w:val="ReportTemplate"/>
        </w:rPr>
        <w:t xml:space="preserve"> taken from the White Paper</w:t>
      </w:r>
      <w:r w:rsidR="00C17170">
        <w:rPr>
          <w:rStyle w:val="ReportTemplate"/>
        </w:rPr>
        <w:t>:</w:t>
      </w:r>
    </w:p>
    <w:tbl>
      <w:tblPr>
        <w:tblStyle w:val="TableGrid"/>
        <w:tblW w:w="0" w:type="auto"/>
        <w:tblInd w:w="357" w:type="dxa"/>
        <w:tblLook w:val="04A0" w:firstRow="1" w:lastRow="0" w:firstColumn="1" w:lastColumn="0" w:noHBand="0" w:noVBand="1"/>
      </w:tblPr>
      <w:tblGrid>
        <w:gridCol w:w="1647"/>
        <w:gridCol w:w="5563"/>
        <w:gridCol w:w="473"/>
        <w:gridCol w:w="473"/>
        <w:gridCol w:w="503"/>
      </w:tblGrid>
      <w:tr w:rsidR="005A35DC" w:rsidRPr="005A35DC" w14:paraId="7CB7EA15" w14:textId="77777777" w:rsidTr="00C17170">
        <w:tc>
          <w:tcPr>
            <w:tcW w:w="1647" w:type="dxa"/>
          </w:tcPr>
          <w:p w14:paraId="6D448164" w14:textId="4704EFC3" w:rsidR="005A35DC" w:rsidRPr="005A35DC" w:rsidRDefault="005A35DC" w:rsidP="005A35DC">
            <w:pPr>
              <w:ind w:left="0" w:firstLine="0"/>
              <w:rPr>
                <w:rStyle w:val="ReportTemplate"/>
                <w:b/>
                <w:bCs/>
              </w:rPr>
            </w:pPr>
            <w:r w:rsidRPr="005A35DC">
              <w:rPr>
                <w:rStyle w:val="ReportTemplate"/>
                <w:b/>
                <w:bCs/>
              </w:rPr>
              <w:t>Function</w:t>
            </w:r>
          </w:p>
        </w:tc>
        <w:tc>
          <w:tcPr>
            <w:tcW w:w="5563" w:type="dxa"/>
          </w:tcPr>
          <w:p w14:paraId="7824DA5A" w14:textId="53F9D66E" w:rsidR="005A35DC" w:rsidRPr="005A35DC" w:rsidRDefault="005A35DC" w:rsidP="005A35DC">
            <w:pPr>
              <w:ind w:left="0" w:firstLine="0"/>
              <w:rPr>
                <w:rStyle w:val="ReportTemplate"/>
                <w:b/>
                <w:bCs/>
              </w:rPr>
            </w:pPr>
            <w:r w:rsidRPr="005A35DC">
              <w:rPr>
                <w:rStyle w:val="ReportTemplate"/>
                <w:b/>
                <w:bCs/>
              </w:rPr>
              <w:t>Detail</w:t>
            </w:r>
          </w:p>
        </w:tc>
        <w:tc>
          <w:tcPr>
            <w:tcW w:w="473" w:type="dxa"/>
          </w:tcPr>
          <w:p w14:paraId="38D9A6CE" w14:textId="5B61D39A" w:rsidR="005A35DC" w:rsidRPr="005A35DC" w:rsidRDefault="005A35DC" w:rsidP="005A35DC">
            <w:pPr>
              <w:ind w:left="0" w:firstLine="0"/>
              <w:rPr>
                <w:rStyle w:val="ReportTemplate"/>
                <w:b/>
                <w:bCs/>
              </w:rPr>
            </w:pPr>
            <w:r w:rsidRPr="005A35DC">
              <w:rPr>
                <w:rStyle w:val="ReportTemplate"/>
                <w:b/>
                <w:bCs/>
              </w:rPr>
              <w:t>L1</w:t>
            </w:r>
          </w:p>
        </w:tc>
        <w:tc>
          <w:tcPr>
            <w:tcW w:w="473" w:type="dxa"/>
          </w:tcPr>
          <w:p w14:paraId="10E10D46" w14:textId="608BDE91" w:rsidR="005A35DC" w:rsidRPr="005A35DC" w:rsidRDefault="005A35DC" w:rsidP="005A35DC">
            <w:pPr>
              <w:ind w:left="0" w:firstLine="0"/>
              <w:rPr>
                <w:rStyle w:val="ReportTemplate"/>
                <w:b/>
                <w:bCs/>
              </w:rPr>
            </w:pPr>
            <w:r w:rsidRPr="005A35DC">
              <w:rPr>
                <w:rStyle w:val="ReportTemplate"/>
                <w:b/>
                <w:bCs/>
              </w:rPr>
              <w:t>L2</w:t>
            </w:r>
          </w:p>
        </w:tc>
        <w:tc>
          <w:tcPr>
            <w:tcW w:w="503" w:type="dxa"/>
          </w:tcPr>
          <w:p w14:paraId="24C6E124" w14:textId="4CD83AAF" w:rsidR="005A35DC" w:rsidRPr="005A35DC" w:rsidRDefault="005A35DC" w:rsidP="005A35DC">
            <w:pPr>
              <w:ind w:left="0" w:firstLine="0"/>
              <w:rPr>
                <w:rStyle w:val="ReportTemplate"/>
                <w:b/>
                <w:bCs/>
              </w:rPr>
            </w:pPr>
            <w:r w:rsidRPr="005A35DC">
              <w:rPr>
                <w:rStyle w:val="ReportTemplate"/>
                <w:b/>
                <w:bCs/>
              </w:rPr>
              <w:t>L3</w:t>
            </w:r>
          </w:p>
        </w:tc>
      </w:tr>
      <w:tr w:rsidR="005A35DC" w14:paraId="076C167A" w14:textId="77777777" w:rsidTr="00C17170">
        <w:tc>
          <w:tcPr>
            <w:tcW w:w="1647" w:type="dxa"/>
            <w:vMerge w:val="restart"/>
          </w:tcPr>
          <w:p w14:paraId="43BFEE5D" w14:textId="6F146A71" w:rsidR="005A35DC" w:rsidRPr="005A35DC" w:rsidRDefault="005A35DC" w:rsidP="00C17170">
            <w:pPr>
              <w:ind w:left="0" w:firstLine="0"/>
              <w:rPr>
                <w:rStyle w:val="ReportTemplate"/>
                <w:b/>
                <w:bCs/>
              </w:rPr>
            </w:pPr>
            <w:r w:rsidRPr="005A35DC">
              <w:rPr>
                <w:rStyle w:val="ReportTemplate"/>
                <w:b/>
                <w:bCs/>
              </w:rPr>
              <w:t>Strategic role in delivering services</w:t>
            </w:r>
          </w:p>
        </w:tc>
        <w:tc>
          <w:tcPr>
            <w:tcW w:w="5563" w:type="dxa"/>
          </w:tcPr>
          <w:p w14:paraId="3528458B" w14:textId="4D48AE3B" w:rsidR="005A35DC" w:rsidRDefault="005A35DC" w:rsidP="005A35DC">
            <w:pPr>
              <w:ind w:left="0" w:firstLine="0"/>
              <w:rPr>
                <w:rStyle w:val="ReportTemplate"/>
              </w:rPr>
            </w:pPr>
            <w:r>
              <w:rPr>
                <w:rStyle w:val="ReportTemplate"/>
              </w:rPr>
              <w:t xml:space="preserve">Host for Government functions best delivered at a strategic level involving more than one local authority </w:t>
            </w:r>
          </w:p>
        </w:tc>
        <w:tc>
          <w:tcPr>
            <w:tcW w:w="473" w:type="dxa"/>
          </w:tcPr>
          <w:p w14:paraId="6500C494" w14:textId="2F64667C" w:rsidR="005A35DC" w:rsidRDefault="00C17170" w:rsidP="005A35DC">
            <w:pPr>
              <w:ind w:left="0" w:firstLine="0"/>
              <w:rPr>
                <w:rStyle w:val="ReportTemplate"/>
              </w:rPr>
            </w:pPr>
            <w:r>
              <w:rPr>
                <w:rStyle w:val="ReportTemplate"/>
                <w:rFonts w:ascii="Wingdings" w:eastAsia="Wingdings" w:hAnsi="Wingdings" w:cs="Wingdings"/>
              </w:rPr>
              <w:t>ü</w:t>
            </w:r>
          </w:p>
        </w:tc>
        <w:tc>
          <w:tcPr>
            <w:tcW w:w="473" w:type="dxa"/>
          </w:tcPr>
          <w:p w14:paraId="69824EDC" w14:textId="017A1F8A" w:rsidR="005A35DC" w:rsidRDefault="00C17170" w:rsidP="005A35DC">
            <w:pPr>
              <w:ind w:left="0" w:firstLine="0"/>
              <w:rPr>
                <w:rStyle w:val="ReportTemplate"/>
              </w:rPr>
            </w:pPr>
            <w:r>
              <w:rPr>
                <w:rStyle w:val="ReportTemplate"/>
                <w:rFonts w:ascii="Wingdings" w:eastAsia="Wingdings" w:hAnsi="Wingdings" w:cs="Wingdings"/>
              </w:rPr>
              <w:t>ü</w:t>
            </w:r>
          </w:p>
        </w:tc>
        <w:tc>
          <w:tcPr>
            <w:tcW w:w="503" w:type="dxa"/>
          </w:tcPr>
          <w:p w14:paraId="471839BE" w14:textId="539118F5" w:rsidR="005A35DC" w:rsidRDefault="00C17170" w:rsidP="005A35DC">
            <w:pPr>
              <w:ind w:left="0" w:firstLine="0"/>
              <w:rPr>
                <w:rStyle w:val="ReportTemplate"/>
              </w:rPr>
            </w:pPr>
            <w:r>
              <w:rPr>
                <w:rStyle w:val="ReportTemplate"/>
                <w:rFonts w:ascii="Wingdings" w:eastAsia="Wingdings" w:hAnsi="Wingdings" w:cs="Wingdings"/>
              </w:rPr>
              <w:t>ü</w:t>
            </w:r>
          </w:p>
        </w:tc>
      </w:tr>
      <w:tr w:rsidR="005A35DC" w14:paraId="4D66DF52" w14:textId="77777777" w:rsidTr="00C17170">
        <w:tc>
          <w:tcPr>
            <w:tcW w:w="1647" w:type="dxa"/>
            <w:vMerge/>
          </w:tcPr>
          <w:p w14:paraId="25A4E78C" w14:textId="77777777" w:rsidR="005A35DC" w:rsidRDefault="005A35DC" w:rsidP="005A35DC">
            <w:pPr>
              <w:ind w:left="0" w:firstLine="0"/>
              <w:rPr>
                <w:rStyle w:val="ReportTemplate"/>
              </w:rPr>
            </w:pPr>
          </w:p>
        </w:tc>
        <w:tc>
          <w:tcPr>
            <w:tcW w:w="5563" w:type="dxa"/>
          </w:tcPr>
          <w:p w14:paraId="42539F1B" w14:textId="50C32D19" w:rsidR="005A35DC" w:rsidRDefault="005A35DC" w:rsidP="005A35DC">
            <w:pPr>
              <w:ind w:left="0" w:firstLine="0"/>
              <w:rPr>
                <w:rStyle w:val="ReportTemplate"/>
              </w:rPr>
            </w:pPr>
            <w:r>
              <w:rPr>
                <w:rStyle w:val="ReportTemplate"/>
              </w:rPr>
              <w:t>Opportunity to pool services at a strategic level</w:t>
            </w:r>
          </w:p>
        </w:tc>
        <w:tc>
          <w:tcPr>
            <w:tcW w:w="473" w:type="dxa"/>
          </w:tcPr>
          <w:p w14:paraId="1D0B9FF5" w14:textId="005BD5D7" w:rsidR="005A35DC" w:rsidRDefault="00C17170" w:rsidP="005A35DC">
            <w:pPr>
              <w:ind w:left="0" w:firstLine="0"/>
              <w:rPr>
                <w:rStyle w:val="ReportTemplate"/>
              </w:rPr>
            </w:pPr>
            <w:r>
              <w:rPr>
                <w:rStyle w:val="ReportTemplate"/>
                <w:rFonts w:ascii="Wingdings" w:eastAsia="Wingdings" w:hAnsi="Wingdings" w:cs="Wingdings"/>
              </w:rPr>
              <w:t>ü</w:t>
            </w:r>
          </w:p>
        </w:tc>
        <w:tc>
          <w:tcPr>
            <w:tcW w:w="473" w:type="dxa"/>
          </w:tcPr>
          <w:p w14:paraId="620448FA" w14:textId="2124E028" w:rsidR="005A35DC" w:rsidRDefault="00C17170" w:rsidP="005A35DC">
            <w:pPr>
              <w:ind w:left="0" w:firstLine="0"/>
              <w:rPr>
                <w:rStyle w:val="ReportTemplate"/>
              </w:rPr>
            </w:pPr>
            <w:r>
              <w:rPr>
                <w:rStyle w:val="ReportTemplate"/>
                <w:rFonts w:ascii="Wingdings" w:eastAsia="Wingdings" w:hAnsi="Wingdings" w:cs="Wingdings"/>
              </w:rPr>
              <w:t>ü</w:t>
            </w:r>
          </w:p>
        </w:tc>
        <w:tc>
          <w:tcPr>
            <w:tcW w:w="503" w:type="dxa"/>
          </w:tcPr>
          <w:p w14:paraId="597089E4" w14:textId="137C0AF2" w:rsidR="005A35DC" w:rsidRDefault="00C17170" w:rsidP="005A35DC">
            <w:pPr>
              <w:ind w:left="0" w:firstLine="0"/>
              <w:rPr>
                <w:rStyle w:val="ReportTemplate"/>
              </w:rPr>
            </w:pPr>
            <w:r>
              <w:rPr>
                <w:rStyle w:val="ReportTemplate"/>
                <w:rFonts w:ascii="Wingdings" w:eastAsia="Wingdings" w:hAnsi="Wingdings" w:cs="Wingdings"/>
              </w:rPr>
              <w:t>ü</w:t>
            </w:r>
          </w:p>
        </w:tc>
      </w:tr>
      <w:tr w:rsidR="005A35DC" w14:paraId="69E723FE" w14:textId="77777777" w:rsidTr="00C17170">
        <w:tc>
          <w:tcPr>
            <w:tcW w:w="1647" w:type="dxa"/>
            <w:vMerge/>
          </w:tcPr>
          <w:p w14:paraId="4E042483" w14:textId="77777777" w:rsidR="005A35DC" w:rsidRDefault="005A35DC" w:rsidP="005A35DC">
            <w:pPr>
              <w:ind w:left="0" w:firstLine="0"/>
              <w:rPr>
                <w:rStyle w:val="ReportTemplate"/>
              </w:rPr>
            </w:pPr>
          </w:p>
        </w:tc>
        <w:tc>
          <w:tcPr>
            <w:tcW w:w="5563" w:type="dxa"/>
          </w:tcPr>
          <w:p w14:paraId="0FF991FB" w14:textId="411036AE" w:rsidR="005A35DC" w:rsidRDefault="005A35DC" w:rsidP="005A35DC">
            <w:pPr>
              <w:ind w:left="0" w:firstLine="0"/>
              <w:rPr>
                <w:rStyle w:val="ReportTemplate"/>
              </w:rPr>
            </w:pPr>
            <w:r>
              <w:rPr>
                <w:rStyle w:val="ReportTemplate"/>
              </w:rPr>
              <w:t>Opportunity to adopt local innovative local proposals to deliver on climate change and the UK’s Net Zero targets</w:t>
            </w:r>
          </w:p>
        </w:tc>
        <w:tc>
          <w:tcPr>
            <w:tcW w:w="473" w:type="dxa"/>
          </w:tcPr>
          <w:p w14:paraId="7461FC3C" w14:textId="3B5DBDC4" w:rsidR="005A35DC" w:rsidRDefault="00C17170" w:rsidP="005A35DC">
            <w:pPr>
              <w:ind w:left="0" w:firstLine="0"/>
              <w:rPr>
                <w:rStyle w:val="ReportTemplate"/>
              </w:rPr>
            </w:pPr>
            <w:r>
              <w:rPr>
                <w:rStyle w:val="ReportTemplate"/>
                <w:rFonts w:ascii="Wingdings" w:eastAsia="Wingdings" w:hAnsi="Wingdings" w:cs="Wingdings"/>
              </w:rPr>
              <w:t>ü</w:t>
            </w:r>
          </w:p>
        </w:tc>
        <w:tc>
          <w:tcPr>
            <w:tcW w:w="473" w:type="dxa"/>
          </w:tcPr>
          <w:p w14:paraId="6E167085" w14:textId="3429AC57" w:rsidR="005A35DC" w:rsidRDefault="00C17170" w:rsidP="005A35DC">
            <w:pPr>
              <w:ind w:left="0" w:firstLine="0"/>
              <w:rPr>
                <w:rStyle w:val="ReportTemplate"/>
              </w:rPr>
            </w:pPr>
            <w:r>
              <w:rPr>
                <w:rStyle w:val="ReportTemplate"/>
                <w:rFonts w:ascii="Wingdings" w:eastAsia="Wingdings" w:hAnsi="Wingdings" w:cs="Wingdings"/>
              </w:rPr>
              <w:t>ü</w:t>
            </w:r>
          </w:p>
        </w:tc>
        <w:tc>
          <w:tcPr>
            <w:tcW w:w="503" w:type="dxa"/>
          </w:tcPr>
          <w:p w14:paraId="6DE79FB7" w14:textId="568D2776" w:rsidR="005A35DC" w:rsidRDefault="00C17170" w:rsidP="005A35DC">
            <w:pPr>
              <w:ind w:left="0" w:firstLine="0"/>
              <w:rPr>
                <w:rStyle w:val="ReportTemplate"/>
              </w:rPr>
            </w:pPr>
            <w:r>
              <w:rPr>
                <w:rStyle w:val="ReportTemplate"/>
                <w:rFonts w:ascii="Wingdings" w:eastAsia="Wingdings" w:hAnsi="Wingdings" w:cs="Wingdings"/>
              </w:rPr>
              <w:t>ü</w:t>
            </w:r>
          </w:p>
        </w:tc>
      </w:tr>
      <w:tr w:rsidR="005A35DC" w14:paraId="1A068124" w14:textId="77777777" w:rsidTr="00C17170">
        <w:tc>
          <w:tcPr>
            <w:tcW w:w="1647" w:type="dxa"/>
          </w:tcPr>
          <w:p w14:paraId="455695BD" w14:textId="45B958C5" w:rsidR="005A35DC" w:rsidRPr="005A35DC" w:rsidRDefault="005A35DC" w:rsidP="005A35DC">
            <w:pPr>
              <w:ind w:left="0" w:firstLine="0"/>
              <w:rPr>
                <w:rStyle w:val="ReportTemplate"/>
                <w:b/>
                <w:bCs/>
              </w:rPr>
            </w:pPr>
            <w:r w:rsidRPr="005A35DC">
              <w:rPr>
                <w:rStyle w:val="ReportTemplate"/>
                <w:b/>
                <w:bCs/>
              </w:rPr>
              <w:t>Supporting local businesses</w:t>
            </w:r>
          </w:p>
        </w:tc>
        <w:tc>
          <w:tcPr>
            <w:tcW w:w="5563" w:type="dxa"/>
          </w:tcPr>
          <w:p w14:paraId="25BB3EAA" w14:textId="0196E2B8" w:rsidR="005A35DC" w:rsidRDefault="005A35DC" w:rsidP="005A35DC">
            <w:pPr>
              <w:ind w:left="0" w:firstLine="0"/>
              <w:rPr>
                <w:rStyle w:val="ReportTemplate"/>
              </w:rPr>
            </w:pPr>
            <w:r>
              <w:rPr>
                <w:rStyle w:val="ReportTemplate"/>
              </w:rPr>
              <w:t>LEP functions including hosting strategic business voice</w:t>
            </w:r>
          </w:p>
        </w:tc>
        <w:tc>
          <w:tcPr>
            <w:tcW w:w="473" w:type="dxa"/>
          </w:tcPr>
          <w:p w14:paraId="1B5FD2C8" w14:textId="77777777" w:rsidR="005A35DC" w:rsidRDefault="005A35DC" w:rsidP="005A35DC">
            <w:pPr>
              <w:ind w:left="0" w:firstLine="0"/>
              <w:rPr>
                <w:rStyle w:val="ReportTemplate"/>
              </w:rPr>
            </w:pPr>
          </w:p>
        </w:tc>
        <w:tc>
          <w:tcPr>
            <w:tcW w:w="473" w:type="dxa"/>
          </w:tcPr>
          <w:p w14:paraId="46260006" w14:textId="5BFE8E44" w:rsidR="005A35DC" w:rsidRDefault="00C17170" w:rsidP="005A35DC">
            <w:pPr>
              <w:ind w:left="0" w:firstLine="0"/>
              <w:rPr>
                <w:rStyle w:val="ReportTemplate"/>
              </w:rPr>
            </w:pPr>
            <w:r>
              <w:rPr>
                <w:rStyle w:val="ReportTemplate"/>
                <w:rFonts w:ascii="Wingdings" w:eastAsia="Wingdings" w:hAnsi="Wingdings" w:cs="Wingdings"/>
              </w:rPr>
              <w:t>ü</w:t>
            </w:r>
          </w:p>
        </w:tc>
        <w:tc>
          <w:tcPr>
            <w:tcW w:w="503" w:type="dxa"/>
          </w:tcPr>
          <w:p w14:paraId="3ADBB6F4" w14:textId="04B361B9" w:rsidR="005A35DC" w:rsidRDefault="00C17170" w:rsidP="005A35DC">
            <w:pPr>
              <w:ind w:left="0" w:firstLine="0"/>
              <w:rPr>
                <w:rStyle w:val="ReportTemplate"/>
              </w:rPr>
            </w:pPr>
            <w:r>
              <w:rPr>
                <w:rStyle w:val="ReportTemplate"/>
                <w:rFonts w:ascii="Wingdings" w:eastAsia="Wingdings" w:hAnsi="Wingdings" w:cs="Wingdings"/>
              </w:rPr>
              <w:t>ü</w:t>
            </w:r>
          </w:p>
        </w:tc>
      </w:tr>
      <w:tr w:rsidR="00906B50" w14:paraId="3398C7F3" w14:textId="77777777" w:rsidTr="00C17170">
        <w:tc>
          <w:tcPr>
            <w:tcW w:w="1647" w:type="dxa"/>
            <w:vMerge w:val="restart"/>
          </w:tcPr>
          <w:p w14:paraId="2FE6BE5A" w14:textId="2E168430" w:rsidR="00906B50" w:rsidRPr="005A35DC" w:rsidRDefault="00906B50" w:rsidP="005A35DC">
            <w:pPr>
              <w:ind w:left="0" w:firstLine="0"/>
              <w:rPr>
                <w:rStyle w:val="ReportTemplate"/>
                <w:b/>
                <w:bCs/>
              </w:rPr>
            </w:pPr>
            <w:r>
              <w:rPr>
                <w:rStyle w:val="ReportTemplate"/>
                <w:b/>
                <w:bCs/>
              </w:rPr>
              <w:t>Local control of sustainable transport</w:t>
            </w:r>
          </w:p>
        </w:tc>
        <w:tc>
          <w:tcPr>
            <w:tcW w:w="5563" w:type="dxa"/>
          </w:tcPr>
          <w:p w14:paraId="42214C93" w14:textId="7850DD9B" w:rsidR="00906B50" w:rsidRDefault="00906B50" w:rsidP="005A35DC">
            <w:pPr>
              <w:ind w:left="0" w:firstLine="0"/>
              <w:rPr>
                <w:rStyle w:val="ReportTemplate"/>
              </w:rPr>
            </w:pPr>
            <w:r>
              <w:rPr>
                <w:rStyle w:val="ReportTemplate"/>
              </w:rPr>
              <w:t xml:space="preserve">Control of appropriate local transport functions </w:t>
            </w:r>
          </w:p>
        </w:tc>
        <w:tc>
          <w:tcPr>
            <w:tcW w:w="473" w:type="dxa"/>
          </w:tcPr>
          <w:p w14:paraId="128380FE" w14:textId="77777777" w:rsidR="00906B50" w:rsidRDefault="00906B50" w:rsidP="005A35DC">
            <w:pPr>
              <w:ind w:left="0" w:firstLine="0"/>
              <w:rPr>
                <w:rStyle w:val="ReportTemplate"/>
              </w:rPr>
            </w:pPr>
          </w:p>
        </w:tc>
        <w:tc>
          <w:tcPr>
            <w:tcW w:w="473" w:type="dxa"/>
          </w:tcPr>
          <w:p w14:paraId="59F83EBA" w14:textId="4EA5B4AB" w:rsidR="00906B50" w:rsidRDefault="00C17170" w:rsidP="005A35DC">
            <w:pPr>
              <w:ind w:left="0" w:firstLine="0"/>
              <w:rPr>
                <w:rStyle w:val="ReportTemplate"/>
              </w:rPr>
            </w:pPr>
            <w:r>
              <w:rPr>
                <w:rStyle w:val="ReportTemplate"/>
                <w:rFonts w:ascii="Wingdings" w:eastAsia="Wingdings" w:hAnsi="Wingdings" w:cs="Wingdings"/>
              </w:rPr>
              <w:t>ü</w:t>
            </w:r>
          </w:p>
        </w:tc>
        <w:tc>
          <w:tcPr>
            <w:tcW w:w="503" w:type="dxa"/>
          </w:tcPr>
          <w:p w14:paraId="238B5717" w14:textId="2DDFE0C5" w:rsidR="00906B50" w:rsidRDefault="00C17170" w:rsidP="005A35DC">
            <w:pPr>
              <w:ind w:left="0" w:firstLine="0"/>
              <w:rPr>
                <w:rStyle w:val="ReportTemplate"/>
              </w:rPr>
            </w:pPr>
            <w:r>
              <w:rPr>
                <w:rStyle w:val="ReportTemplate"/>
                <w:rFonts w:ascii="Wingdings" w:eastAsia="Wingdings" w:hAnsi="Wingdings" w:cs="Wingdings"/>
              </w:rPr>
              <w:t>ü</w:t>
            </w:r>
          </w:p>
        </w:tc>
      </w:tr>
      <w:tr w:rsidR="00906B50" w14:paraId="5C32B540" w14:textId="77777777" w:rsidTr="00C17170">
        <w:tc>
          <w:tcPr>
            <w:tcW w:w="1647" w:type="dxa"/>
            <w:vMerge/>
          </w:tcPr>
          <w:p w14:paraId="219C345A" w14:textId="77777777" w:rsidR="00906B50" w:rsidRDefault="00906B50" w:rsidP="005A35DC">
            <w:pPr>
              <w:ind w:left="0" w:firstLine="0"/>
              <w:rPr>
                <w:rStyle w:val="ReportTemplate"/>
                <w:b/>
                <w:bCs/>
              </w:rPr>
            </w:pPr>
          </w:p>
        </w:tc>
        <w:tc>
          <w:tcPr>
            <w:tcW w:w="5563" w:type="dxa"/>
          </w:tcPr>
          <w:p w14:paraId="009121AA" w14:textId="6719594D" w:rsidR="00906B50" w:rsidRDefault="00906B50" w:rsidP="005A35DC">
            <w:pPr>
              <w:ind w:left="0" w:firstLine="0"/>
              <w:rPr>
                <w:rStyle w:val="ReportTemplate"/>
              </w:rPr>
            </w:pPr>
            <w:r>
              <w:rPr>
                <w:rStyle w:val="ReportTemplate"/>
              </w:rPr>
              <w:t>Defined key route network</w:t>
            </w:r>
          </w:p>
        </w:tc>
        <w:tc>
          <w:tcPr>
            <w:tcW w:w="473" w:type="dxa"/>
          </w:tcPr>
          <w:p w14:paraId="5AC51660" w14:textId="77777777" w:rsidR="00906B50" w:rsidRDefault="00906B50" w:rsidP="005A35DC">
            <w:pPr>
              <w:ind w:left="0" w:firstLine="0"/>
              <w:rPr>
                <w:rStyle w:val="ReportTemplate"/>
              </w:rPr>
            </w:pPr>
          </w:p>
        </w:tc>
        <w:tc>
          <w:tcPr>
            <w:tcW w:w="473" w:type="dxa"/>
          </w:tcPr>
          <w:p w14:paraId="55F853BD" w14:textId="77777777" w:rsidR="00906B50" w:rsidRDefault="00906B50" w:rsidP="005A35DC">
            <w:pPr>
              <w:ind w:left="0" w:firstLine="0"/>
              <w:rPr>
                <w:rStyle w:val="ReportTemplate"/>
              </w:rPr>
            </w:pPr>
          </w:p>
        </w:tc>
        <w:tc>
          <w:tcPr>
            <w:tcW w:w="503" w:type="dxa"/>
          </w:tcPr>
          <w:p w14:paraId="32B1706C" w14:textId="37A87739" w:rsidR="00906B50" w:rsidRDefault="00C17170" w:rsidP="005A35DC">
            <w:pPr>
              <w:ind w:left="0" w:firstLine="0"/>
              <w:rPr>
                <w:rStyle w:val="ReportTemplate"/>
              </w:rPr>
            </w:pPr>
            <w:r>
              <w:rPr>
                <w:rStyle w:val="ReportTemplate"/>
                <w:rFonts w:ascii="Wingdings" w:eastAsia="Wingdings" w:hAnsi="Wingdings" w:cs="Wingdings"/>
              </w:rPr>
              <w:t>ü</w:t>
            </w:r>
          </w:p>
        </w:tc>
      </w:tr>
      <w:tr w:rsidR="00906B50" w14:paraId="5100F468" w14:textId="77777777" w:rsidTr="00C17170">
        <w:tc>
          <w:tcPr>
            <w:tcW w:w="1647" w:type="dxa"/>
            <w:vMerge/>
          </w:tcPr>
          <w:p w14:paraId="39790160" w14:textId="77777777" w:rsidR="00906B50" w:rsidRDefault="00906B50" w:rsidP="005A35DC">
            <w:pPr>
              <w:ind w:left="0" w:firstLine="0"/>
              <w:rPr>
                <w:rStyle w:val="ReportTemplate"/>
                <w:b/>
                <w:bCs/>
              </w:rPr>
            </w:pPr>
          </w:p>
        </w:tc>
        <w:tc>
          <w:tcPr>
            <w:tcW w:w="5563" w:type="dxa"/>
          </w:tcPr>
          <w:p w14:paraId="72369930" w14:textId="51526AC9" w:rsidR="00906B50" w:rsidRDefault="00906B50" w:rsidP="005A35DC">
            <w:pPr>
              <w:ind w:left="0" w:firstLine="0"/>
              <w:rPr>
                <w:rStyle w:val="ReportTemplate"/>
              </w:rPr>
            </w:pPr>
            <w:r>
              <w:rPr>
                <w:rStyle w:val="ReportTemplate"/>
              </w:rPr>
              <w:t>Priority for new rail partnerships with Great British Railways – influencing local rail offer</w:t>
            </w:r>
          </w:p>
        </w:tc>
        <w:tc>
          <w:tcPr>
            <w:tcW w:w="473" w:type="dxa"/>
          </w:tcPr>
          <w:p w14:paraId="339FB40F" w14:textId="77777777" w:rsidR="00906B50" w:rsidRDefault="00906B50" w:rsidP="005A35DC">
            <w:pPr>
              <w:ind w:left="0" w:firstLine="0"/>
              <w:rPr>
                <w:rStyle w:val="ReportTemplate"/>
              </w:rPr>
            </w:pPr>
          </w:p>
        </w:tc>
        <w:tc>
          <w:tcPr>
            <w:tcW w:w="473" w:type="dxa"/>
          </w:tcPr>
          <w:p w14:paraId="10CB7367" w14:textId="77777777" w:rsidR="00906B50" w:rsidRDefault="00906B50" w:rsidP="005A35DC">
            <w:pPr>
              <w:ind w:left="0" w:firstLine="0"/>
              <w:rPr>
                <w:rStyle w:val="ReportTemplate"/>
              </w:rPr>
            </w:pPr>
          </w:p>
        </w:tc>
        <w:tc>
          <w:tcPr>
            <w:tcW w:w="503" w:type="dxa"/>
          </w:tcPr>
          <w:p w14:paraId="6816E2A0" w14:textId="196C9767" w:rsidR="00906B50" w:rsidRDefault="00C17170" w:rsidP="005A35DC">
            <w:pPr>
              <w:ind w:left="0" w:firstLine="0"/>
              <w:rPr>
                <w:rStyle w:val="ReportTemplate"/>
              </w:rPr>
            </w:pPr>
            <w:r>
              <w:rPr>
                <w:rStyle w:val="ReportTemplate"/>
                <w:rFonts w:ascii="Wingdings" w:eastAsia="Wingdings" w:hAnsi="Wingdings" w:cs="Wingdings"/>
              </w:rPr>
              <w:t>ü</w:t>
            </w:r>
          </w:p>
        </w:tc>
      </w:tr>
      <w:tr w:rsidR="00906B50" w14:paraId="09C08F90" w14:textId="77777777" w:rsidTr="00C17170">
        <w:tc>
          <w:tcPr>
            <w:tcW w:w="1647" w:type="dxa"/>
            <w:vMerge/>
          </w:tcPr>
          <w:p w14:paraId="10B300A1" w14:textId="77777777" w:rsidR="00906B50" w:rsidRDefault="00906B50" w:rsidP="005A35DC">
            <w:pPr>
              <w:ind w:left="0" w:firstLine="0"/>
              <w:rPr>
                <w:rStyle w:val="ReportTemplate"/>
                <w:b/>
                <w:bCs/>
              </w:rPr>
            </w:pPr>
          </w:p>
        </w:tc>
        <w:tc>
          <w:tcPr>
            <w:tcW w:w="5563" w:type="dxa"/>
          </w:tcPr>
          <w:p w14:paraId="3E2BD0BE" w14:textId="115130FE" w:rsidR="00906B50" w:rsidRDefault="00906B50" w:rsidP="005A35DC">
            <w:pPr>
              <w:ind w:left="0" w:firstLine="0"/>
              <w:rPr>
                <w:rStyle w:val="ReportTemplate"/>
              </w:rPr>
            </w:pPr>
            <w:r>
              <w:rPr>
                <w:rStyle w:val="ReportTemplate"/>
              </w:rPr>
              <w:t>Ability to introduce bus franchising</w:t>
            </w:r>
          </w:p>
        </w:tc>
        <w:tc>
          <w:tcPr>
            <w:tcW w:w="473" w:type="dxa"/>
          </w:tcPr>
          <w:p w14:paraId="31F3E1F7" w14:textId="77777777" w:rsidR="00906B50" w:rsidRDefault="00906B50" w:rsidP="005A35DC">
            <w:pPr>
              <w:ind w:left="0" w:firstLine="0"/>
              <w:rPr>
                <w:rStyle w:val="ReportTemplate"/>
              </w:rPr>
            </w:pPr>
          </w:p>
        </w:tc>
        <w:tc>
          <w:tcPr>
            <w:tcW w:w="473" w:type="dxa"/>
          </w:tcPr>
          <w:p w14:paraId="74308B82" w14:textId="49D70015" w:rsidR="00906B50" w:rsidRDefault="00C17170" w:rsidP="005A35DC">
            <w:pPr>
              <w:ind w:left="0" w:firstLine="0"/>
              <w:rPr>
                <w:rStyle w:val="ReportTemplate"/>
              </w:rPr>
            </w:pPr>
            <w:r>
              <w:rPr>
                <w:rStyle w:val="ReportTemplate"/>
                <w:rFonts w:ascii="Wingdings" w:eastAsia="Wingdings" w:hAnsi="Wingdings" w:cs="Wingdings"/>
              </w:rPr>
              <w:t>ü</w:t>
            </w:r>
          </w:p>
        </w:tc>
        <w:tc>
          <w:tcPr>
            <w:tcW w:w="503" w:type="dxa"/>
          </w:tcPr>
          <w:p w14:paraId="0564DEB6" w14:textId="6DEE94D8" w:rsidR="00906B50" w:rsidRDefault="00C17170" w:rsidP="005A35DC">
            <w:pPr>
              <w:ind w:left="0" w:firstLine="0"/>
              <w:rPr>
                <w:rStyle w:val="ReportTemplate"/>
              </w:rPr>
            </w:pPr>
            <w:r>
              <w:rPr>
                <w:rStyle w:val="ReportTemplate"/>
                <w:rFonts w:ascii="Wingdings" w:eastAsia="Wingdings" w:hAnsi="Wingdings" w:cs="Wingdings"/>
              </w:rPr>
              <w:t>ü</w:t>
            </w:r>
          </w:p>
        </w:tc>
      </w:tr>
      <w:tr w:rsidR="00906B50" w14:paraId="50033F53" w14:textId="77777777" w:rsidTr="00C17170">
        <w:tc>
          <w:tcPr>
            <w:tcW w:w="1647" w:type="dxa"/>
            <w:vMerge/>
          </w:tcPr>
          <w:p w14:paraId="041113FC" w14:textId="77777777" w:rsidR="00906B50" w:rsidRDefault="00906B50" w:rsidP="005A35DC">
            <w:pPr>
              <w:ind w:left="0" w:firstLine="0"/>
              <w:rPr>
                <w:rStyle w:val="ReportTemplate"/>
                <w:b/>
                <w:bCs/>
              </w:rPr>
            </w:pPr>
          </w:p>
        </w:tc>
        <w:tc>
          <w:tcPr>
            <w:tcW w:w="5563" w:type="dxa"/>
          </w:tcPr>
          <w:p w14:paraId="1E385C9A" w14:textId="6DA61B71" w:rsidR="00906B50" w:rsidRDefault="00906B50" w:rsidP="005A35DC">
            <w:pPr>
              <w:ind w:left="0" w:firstLine="0"/>
              <w:rPr>
                <w:rStyle w:val="ReportTemplate"/>
              </w:rPr>
            </w:pPr>
            <w:r>
              <w:rPr>
                <w:rStyle w:val="ReportTemplate"/>
              </w:rPr>
              <w:t>Consolidation of existing core local transport funding into a multi-year integrated settlement</w:t>
            </w:r>
          </w:p>
        </w:tc>
        <w:tc>
          <w:tcPr>
            <w:tcW w:w="473" w:type="dxa"/>
          </w:tcPr>
          <w:p w14:paraId="7345404E" w14:textId="77777777" w:rsidR="00906B50" w:rsidRDefault="00906B50" w:rsidP="005A35DC">
            <w:pPr>
              <w:ind w:left="0" w:firstLine="0"/>
              <w:rPr>
                <w:rStyle w:val="ReportTemplate"/>
              </w:rPr>
            </w:pPr>
          </w:p>
        </w:tc>
        <w:tc>
          <w:tcPr>
            <w:tcW w:w="473" w:type="dxa"/>
          </w:tcPr>
          <w:p w14:paraId="42C0F1AA" w14:textId="77777777" w:rsidR="00906B50" w:rsidRDefault="00906B50" w:rsidP="005A35DC">
            <w:pPr>
              <w:ind w:left="0" w:firstLine="0"/>
              <w:rPr>
                <w:rStyle w:val="ReportTemplate"/>
              </w:rPr>
            </w:pPr>
          </w:p>
        </w:tc>
        <w:tc>
          <w:tcPr>
            <w:tcW w:w="503" w:type="dxa"/>
          </w:tcPr>
          <w:p w14:paraId="7F03CE03" w14:textId="3F8322AF" w:rsidR="00906B50" w:rsidRDefault="00C17170" w:rsidP="005A35DC">
            <w:pPr>
              <w:ind w:left="0" w:firstLine="0"/>
              <w:rPr>
                <w:rStyle w:val="ReportTemplate"/>
              </w:rPr>
            </w:pPr>
            <w:r>
              <w:rPr>
                <w:rStyle w:val="ReportTemplate"/>
                <w:rFonts w:ascii="Wingdings" w:eastAsia="Wingdings" w:hAnsi="Wingdings" w:cs="Wingdings"/>
              </w:rPr>
              <w:t>ü</w:t>
            </w:r>
          </w:p>
        </w:tc>
      </w:tr>
      <w:tr w:rsidR="00906B50" w14:paraId="3ED4ED36" w14:textId="77777777" w:rsidTr="00C17170">
        <w:tc>
          <w:tcPr>
            <w:tcW w:w="1647" w:type="dxa"/>
            <w:vMerge w:val="restart"/>
          </w:tcPr>
          <w:p w14:paraId="5DDA2025" w14:textId="1C341DEC" w:rsidR="00906B50" w:rsidRDefault="00906B50" w:rsidP="005A35DC">
            <w:pPr>
              <w:ind w:left="0" w:firstLine="0"/>
              <w:rPr>
                <w:rStyle w:val="ReportTemplate"/>
                <w:b/>
                <w:bCs/>
              </w:rPr>
            </w:pPr>
            <w:r>
              <w:rPr>
                <w:rStyle w:val="ReportTemplate"/>
                <w:b/>
                <w:bCs/>
              </w:rPr>
              <w:t>Investment Spending</w:t>
            </w:r>
          </w:p>
        </w:tc>
        <w:tc>
          <w:tcPr>
            <w:tcW w:w="5563" w:type="dxa"/>
          </w:tcPr>
          <w:p w14:paraId="14102008" w14:textId="7F10DD87" w:rsidR="00906B50" w:rsidRDefault="00906B50" w:rsidP="005A35DC">
            <w:pPr>
              <w:ind w:left="0" w:firstLine="0"/>
              <w:rPr>
                <w:rStyle w:val="ReportTemplate"/>
              </w:rPr>
            </w:pPr>
            <w:r>
              <w:rPr>
                <w:rStyle w:val="ReportTemplate"/>
              </w:rPr>
              <w:t>UKSPF planning and delivery at a strategic level</w:t>
            </w:r>
          </w:p>
        </w:tc>
        <w:tc>
          <w:tcPr>
            <w:tcW w:w="473" w:type="dxa"/>
          </w:tcPr>
          <w:p w14:paraId="49A99EA9" w14:textId="77777777" w:rsidR="00906B50" w:rsidRDefault="00906B50" w:rsidP="005A35DC">
            <w:pPr>
              <w:ind w:left="0" w:firstLine="0"/>
              <w:rPr>
                <w:rStyle w:val="ReportTemplate"/>
              </w:rPr>
            </w:pPr>
          </w:p>
        </w:tc>
        <w:tc>
          <w:tcPr>
            <w:tcW w:w="473" w:type="dxa"/>
          </w:tcPr>
          <w:p w14:paraId="0B388560" w14:textId="61E0B7B9" w:rsidR="00906B50" w:rsidRDefault="00C17170" w:rsidP="005A35DC">
            <w:pPr>
              <w:ind w:left="0" w:firstLine="0"/>
              <w:rPr>
                <w:rStyle w:val="ReportTemplate"/>
              </w:rPr>
            </w:pPr>
            <w:r>
              <w:rPr>
                <w:rStyle w:val="ReportTemplate"/>
                <w:rFonts w:ascii="Wingdings" w:eastAsia="Wingdings" w:hAnsi="Wingdings" w:cs="Wingdings"/>
              </w:rPr>
              <w:t>ü</w:t>
            </w:r>
          </w:p>
        </w:tc>
        <w:tc>
          <w:tcPr>
            <w:tcW w:w="503" w:type="dxa"/>
          </w:tcPr>
          <w:p w14:paraId="12616E66" w14:textId="216FC791" w:rsidR="00906B50" w:rsidRDefault="00C17170" w:rsidP="005A35DC">
            <w:pPr>
              <w:ind w:left="0" w:firstLine="0"/>
              <w:rPr>
                <w:rStyle w:val="ReportTemplate"/>
              </w:rPr>
            </w:pPr>
            <w:r>
              <w:rPr>
                <w:rStyle w:val="ReportTemplate"/>
                <w:rFonts w:ascii="Wingdings" w:eastAsia="Wingdings" w:hAnsi="Wingdings" w:cs="Wingdings"/>
              </w:rPr>
              <w:t>ü</w:t>
            </w:r>
          </w:p>
        </w:tc>
      </w:tr>
      <w:tr w:rsidR="00906B50" w14:paraId="6F707DFE" w14:textId="77777777" w:rsidTr="00C17170">
        <w:tc>
          <w:tcPr>
            <w:tcW w:w="1647" w:type="dxa"/>
            <w:vMerge/>
          </w:tcPr>
          <w:p w14:paraId="55332D65" w14:textId="77777777" w:rsidR="00906B50" w:rsidRDefault="00906B50" w:rsidP="005A35DC">
            <w:pPr>
              <w:ind w:left="0" w:firstLine="0"/>
              <w:rPr>
                <w:rStyle w:val="ReportTemplate"/>
                <w:b/>
                <w:bCs/>
              </w:rPr>
            </w:pPr>
          </w:p>
        </w:tc>
        <w:tc>
          <w:tcPr>
            <w:tcW w:w="5563" w:type="dxa"/>
          </w:tcPr>
          <w:p w14:paraId="27616365" w14:textId="1877A262" w:rsidR="00906B50" w:rsidRDefault="00906B50" w:rsidP="005A35DC">
            <w:pPr>
              <w:ind w:left="0" w:firstLine="0"/>
              <w:rPr>
                <w:rStyle w:val="ReportTemplate"/>
              </w:rPr>
            </w:pPr>
            <w:r>
              <w:rPr>
                <w:rStyle w:val="ReportTemplate"/>
              </w:rPr>
              <w:t>Long-term investment fund, with an annual allocation</w:t>
            </w:r>
          </w:p>
        </w:tc>
        <w:tc>
          <w:tcPr>
            <w:tcW w:w="473" w:type="dxa"/>
          </w:tcPr>
          <w:p w14:paraId="5E2EDC27" w14:textId="77777777" w:rsidR="00906B50" w:rsidRDefault="00906B50" w:rsidP="005A35DC">
            <w:pPr>
              <w:ind w:left="0" w:firstLine="0"/>
              <w:rPr>
                <w:rStyle w:val="ReportTemplate"/>
              </w:rPr>
            </w:pPr>
          </w:p>
        </w:tc>
        <w:tc>
          <w:tcPr>
            <w:tcW w:w="473" w:type="dxa"/>
          </w:tcPr>
          <w:p w14:paraId="46C0A26D" w14:textId="77777777" w:rsidR="00906B50" w:rsidRDefault="00906B50" w:rsidP="005A35DC">
            <w:pPr>
              <w:ind w:left="0" w:firstLine="0"/>
              <w:rPr>
                <w:rStyle w:val="ReportTemplate"/>
              </w:rPr>
            </w:pPr>
          </w:p>
        </w:tc>
        <w:tc>
          <w:tcPr>
            <w:tcW w:w="503" w:type="dxa"/>
          </w:tcPr>
          <w:p w14:paraId="67241CC4" w14:textId="14AF4EC7" w:rsidR="00906B50" w:rsidRDefault="00C17170" w:rsidP="005A35DC">
            <w:pPr>
              <w:ind w:left="0" w:firstLine="0"/>
              <w:rPr>
                <w:rStyle w:val="ReportTemplate"/>
              </w:rPr>
            </w:pPr>
            <w:r>
              <w:rPr>
                <w:rStyle w:val="ReportTemplate"/>
                <w:rFonts w:ascii="Wingdings" w:eastAsia="Wingdings" w:hAnsi="Wingdings" w:cs="Wingdings"/>
              </w:rPr>
              <w:t>ü</w:t>
            </w:r>
          </w:p>
        </w:tc>
      </w:tr>
      <w:tr w:rsidR="00906B50" w14:paraId="4E999944" w14:textId="77777777" w:rsidTr="00C17170">
        <w:tc>
          <w:tcPr>
            <w:tcW w:w="1647" w:type="dxa"/>
            <w:vMerge w:val="restart"/>
          </w:tcPr>
          <w:p w14:paraId="2E753BA1" w14:textId="443621F2" w:rsidR="00906B50" w:rsidRDefault="00906B50" w:rsidP="005A35DC">
            <w:pPr>
              <w:ind w:left="0" w:firstLine="0"/>
              <w:rPr>
                <w:rStyle w:val="ReportTemplate"/>
                <w:b/>
                <w:bCs/>
              </w:rPr>
            </w:pPr>
            <w:r>
              <w:rPr>
                <w:rStyle w:val="ReportTemplate"/>
                <w:b/>
                <w:bCs/>
              </w:rPr>
              <w:t>Giving adults the skills for the labour market</w:t>
            </w:r>
          </w:p>
        </w:tc>
        <w:tc>
          <w:tcPr>
            <w:tcW w:w="5563" w:type="dxa"/>
          </w:tcPr>
          <w:p w14:paraId="627D4CB4" w14:textId="2081EB28" w:rsidR="00906B50" w:rsidRDefault="00906B50" w:rsidP="005A35DC">
            <w:pPr>
              <w:ind w:left="0" w:firstLine="0"/>
              <w:rPr>
                <w:rStyle w:val="ReportTemplate"/>
              </w:rPr>
            </w:pPr>
            <w:r>
              <w:rPr>
                <w:rStyle w:val="ReportTemplate"/>
              </w:rPr>
              <w:t>Devolution of Adult Education functions and the core Adult Education Budget</w:t>
            </w:r>
          </w:p>
        </w:tc>
        <w:tc>
          <w:tcPr>
            <w:tcW w:w="473" w:type="dxa"/>
          </w:tcPr>
          <w:p w14:paraId="7BF47E96" w14:textId="77777777" w:rsidR="00906B50" w:rsidRDefault="00906B50" w:rsidP="005A35DC">
            <w:pPr>
              <w:ind w:left="0" w:firstLine="0"/>
              <w:rPr>
                <w:rStyle w:val="ReportTemplate"/>
              </w:rPr>
            </w:pPr>
          </w:p>
        </w:tc>
        <w:tc>
          <w:tcPr>
            <w:tcW w:w="473" w:type="dxa"/>
          </w:tcPr>
          <w:p w14:paraId="6DA94197" w14:textId="07412AEC" w:rsidR="00906B50" w:rsidRDefault="00C17170" w:rsidP="005A35DC">
            <w:pPr>
              <w:ind w:left="0" w:firstLine="0"/>
              <w:rPr>
                <w:rStyle w:val="ReportTemplate"/>
              </w:rPr>
            </w:pPr>
            <w:r>
              <w:rPr>
                <w:rStyle w:val="ReportTemplate"/>
                <w:rFonts w:ascii="Wingdings" w:eastAsia="Wingdings" w:hAnsi="Wingdings" w:cs="Wingdings"/>
              </w:rPr>
              <w:t>ü</w:t>
            </w:r>
          </w:p>
        </w:tc>
        <w:tc>
          <w:tcPr>
            <w:tcW w:w="503" w:type="dxa"/>
          </w:tcPr>
          <w:p w14:paraId="11463CDD" w14:textId="340B3005" w:rsidR="00906B50" w:rsidRDefault="00C17170" w:rsidP="005A35DC">
            <w:pPr>
              <w:ind w:left="0" w:firstLine="0"/>
              <w:rPr>
                <w:rStyle w:val="ReportTemplate"/>
              </w:rPr>
            </w:pPr>
            <w:r>
              <w:rPr>
                <w:rStyle w:val="ReportTemplate"/>
                <w:rFonts w:ascii="Wingdings" w:eastAsia="Wingdings" w:hAnsi="Wingdings" w:cs="Wingdings"/>
              </w:rPr>
              <w:t>ü</w:t>
            </w:r>
          </w:p>
        </w:tc>
      </w:tr>
      <w:tr w:rsidR="00906B50" w14:paraId="668EF36B" w14:textId="77777777" w:rsidTr="00C17170">
        <w:tc>
          <w:tcPr>
            <w:tcW w:w="1647" w:type="dxa"/>
            <w:vMerge/>
          </w:tcPr>
          <w:p w14:paraId="25052E02" w14:textId="77777777" w:rsidR="00906B50" w:rsidRDefault="00906B50" w:rsidP="005A35DC">
            <w:pPr>
              <w:ind w:left="0" w:firstLine="0"/>
              <w:rPr>
                <w:rStyle w:val="ReportTemplate"/>
                <w:b/>
                <w:bCs/>
              </w:rPr>
            </w:pPr>
          </w:p>
        </w:tc>
        <w:tc>
          <w:tcPr>
            <w:tcW w:w="5563" w:type="dxa"/>
          </w:tcPr>
          <w:p w14:paraId="52C2BDC5" w14:textId="29153470" w:rsidR="00906B50" w:rsidRDefault="00906B50" w:rsidP="005A35DC">
            <w:pPr>
              <w:ind w:left="0" w:firstLine="0"/>
              <w:rPr>
                <w:rStyle w:val="ReportTemplate"/>
              </w:rPr>
            </w:pPr>
            <w:r>
              <w:rPr>
                <w:rStyle w:val="ReportTemplate"/>
              </w:rPr>
              <w:t>Providing input in Local Skills Improvement Plans</w:t>
            </w:r>
          </w:p>
        </w:tc>
        <w:tc>
          <w:tcPr>
            <w:tcW w:w="473" w:type="dxa"/>
          </w:tcPr>
          <w:p w14:paraId="13F70D81" w14:textId="77777777" w:rsidR="00906B50" w:rsidRDefault="00906B50" w:rsidP="005A35DC">
            <w:pPr>
              <w:ind w:left="0" w:firstLine="0"/>
              <w:rPr>
                <w:rStyle w:val="ReportTemplate"/>
              </w:rPr>
            </w:pPr>
          </w:p>
        </w:tc>
        <w:tc>
          <w:tcPr>
            <w:tcW w:w="473" w:type="dxa"/>
          </w:tcPr>
          <w:p w14:paraId="07CDC6AA" w14:textId="21225554" w:rsidR="00906B50" w:rsidRDefault="001E2246" w:rsidP="005A35DC">
            <w:pPr>
              <w:ind w:left="0" w:firstLine="0"/>
              <w:rPr>
                <w:rStyle w:val="ReportTemplate"/>
              </w:rPr>
            </w:pPr>
            <w:r>
              <w:rPr>
                <w:rStyle w:val="ReportTemplate"/>
                <w:rFonts w:ascii="Wingdings" w:eastAsia="Wingdings" w:hAnsi="Wingdings" w:cs="Wingdings"/>
              </w:rPr>
              <w:t>ü</w:t>
            </w:r>
          </w:p>
        </w:tc>
        <w:tc>
          <w:tcPr>
            <w:tcW w:w="503" w:type="dxa"/>
          </w:tcPr>
          <w:p w14:paraId="7C4B0F18" w14:textId="561550C3" w:rsidR="00906B50" w:rsidRDefault="001E2246" w:rsidP="005A35DC">
            <w:pPr>
              <w:ind w:left="0" w:firstLine="0"/>
              <w:rPr>
                <w:rStyle w:val="ReportTemplate"/>
              </w:rPr>
            </w:pPr>
            <w:r>
              <w:rPr>
                <w:rStyle w:val="ReportTemplate"/>
                <w:rFonts w:ascii="Wingdings" w:eastAsia="Wingdings" w:hAnsi="Wingdings" w:cs="Wingdings"/>
              </w:rPr>
              <w:t>ü</w:t>
            </w:r>
          </w:p>
        </w:tc>
      </w:tr>
      <w:tr w:rsidR="00906B50" w14:paraId="38567595" w14:textId="77777777" w:rsidTr="00C17170">
        <w:tc>
          <w:tcPr>
            <w:tcW w:w="1647" w:type="dxa"/>
            <w:vMerge/>
          </w:tcPr>
          <w:p w14:paraId="5167B364" w14:textId="77777777" w:rsidR="00906B50" w:rsidRDefault="00906B50" w:rsidP="005A35DC">
            <w:pPr>
              <w:ind w:left="0" w:firstLine="0"/>
              <w:rPr>
                <w:rStyle w:val="ReportTemplate"/>
                <w:b/>
                <w:bCs/>
              </w:rPr>
            </w:pPr>
          </w:p>
        </w:tc>
        <w:tc>
          <w:tcPr>
            <w:tcW w:w="5563" w:type="dxa"/>
          </w:tcPr>
          <w:p w14:paraId="1259E94F" w14:textId="5955EB0F" w:rsidR="00906B50" w:rsidRDefault="00906B50" w:rsidP="005A35DC">
            <w:pPr>
              <w:ind w:left="0" w:firstLine="0"/>
              <w:rPr>
                <w:rStyle w:val="ReportTemplate"/>
              </w:rPr>
            </w:pPr>
            <w:r>
              <w:rPr>
                <w:rStyle w:val="ReportTemplate"/>
              </w:rPr>
              <w:t>Role in designing and delivering future contracted employment programmes</w:t>
            </w:r>
          </w:p>
        </w:tc>
        <w:tc>
          <w:tcPr>
            <w:tcW w:w="473" w:type="dxa"/>
          </w:tcPr>
          <w:p w14:paraId="1E583758" w14:textId="77777777" w:rsidR="00906B50" w:rsidRDefault="00906B50" w:rsidP="005A35DC">
            <w:pPr>
              <w:ind w:left="0" w:firstLine="0"/>
              <w:rPr>
                <w:rStyle w:val="ReportTemplate"/>
              </w:rPr>
            </w:pPr>
          </w:p>
        </w:tc>
        <w:tc>
          <w:tcPr>
            <w:tcW w:w="473" w:type="dxa"/>
          </w:tcPr>
          <w:p w14:paraId="394FF4EC" w14:textId="77777777" w:rsidR="00906B50" w:rsidRDefault="00906B50" w:rsidP="005A35DC">
            <w:pPr>
              <w:ind w:left="0" w:firstLine="0"/>
              <w:rPr>
                <w:rStyle w:val="ReportTemplate"/>
              </w:rPr>
            </w:pPr>
          </w:p>
        </w:tc>
        <w:tc>
          <w:tcPr>
            <w:tcW w:w="503" w:type="dxa"/>
          </w:tcPr>
          <w:p w14:paraId="4B73E64A" w14:textId="2C689A81" w:rsidR="00906B50" w:rsidRDefault="001E2246" w:rsidP="005A35DC">
            <w:pPr>
              <w:ind w:left="0" w:firstLine="0"/>
              <w:rPr>
                <w:rStyle w:val="ReportTemplate"/>
              </w:rPr>
            </w:pPr>
            <w:r>
              <w:rPr>
                <w:rStyle w:val="ReportTemplate"/>
                <w:rFonts w:ascii="Wingdings" w:eastAsia="Wingdings" w:hAnsi="Wingdings" w:cs="Wingdings"/>
              </w:rPr>
              <w:t>ü</w:t>
            </w:r>
          </w:p>
        </w:tc>
      </w:tr>
      <w:tr w:rsidR="00906B50" w14:paraId="391FA43E" w14:textId="77777777" w:rsidTr="00C17170">
        <w:tc>
          <w:tcPr>
            <w:tcW w:w="1647" w:type="dxa"/>
            <w:vMerge w:val="restart"/>
          </w:tcPr>
          <w:p w14:paraId="66C22174" w14:textId="2F443DFE" w:rsidR="00906B50" w:rsidRDefault="00906B50" w:rsidP="005A35DC">
            <w:pPr>
              <w:ind w:left="0" w:firstLine="0"/>
              <w:rPr>
                <w:rStyle w:val="ReportTemplate"/>
                <w:b/>
                <w:bCs/>
              </w:rPr>
            </w:pPr>
            <w:r>
              <w:rPr>
                <w:rStyle w:val="ReportTemplate"/>
                <w:b/>
                <w:bCs/>
              </w:rPr>
              <w:t>Local control of infrastructure decisions</w:t>
            </w:r>
          </w:p>
        </w:tc>
        <w:tc>
          <w:tcPr>
            <w:tcW w:w="5563" w:type="dxa"/>
          </w:tcPr>
          <w:p w14:paraId="408A3F33" w14:textId="1239C509" w:rsidR="00906B50" w:rsidRDefault="00906B50" w:rsidP="005A35DC">
            <w:pPr>
              <w:ind w:left="0" w:firstLine="0"/>
              <w:rPr>
                <w:rStyle w:val="ReportTemplate"/>
              </w:rPr>
            </w:pPr>
            <w:r>
              <w:rPr>
                <w:rStyle w:val="ReportTemplate"/>
              </w:rPr>
              <w:t>Ability to establish Mayoral Development Corporations</w:t>
            </w:r>
          </w:p>
        </w:tc>
        <w:tc>
          <w:tcPr>
            <w:tcW w:w="473" w:type="dxa"/>
          </w:tcPr>
          <w:p w14:paraId="12A75C20" w14:textId="77777777" w:rsidR="00906B50" w:rsidRDefault="00906B50" w:rsidP="005A35DC">
            <w:pPr>
              <w:ind w:left="0" w:firstLine="0"/>
              <w:rPr>
                <w:rStyle w:val="ReportTemplate"/>
              </w:rPr>
            </w:pPr>
          </w:p>
        </w:tc>
        <w:tc>
          <w:tcPr>
            <w:tcW w:w="473" w:type="dxa"/>
          </w:tcPr>
          <w:p w14:paraId="3985EDE0" w14:textId="77777777" w:rsidR="00906B50" w:rsidRDefault="00906B50" w:rsidP="005A35DC">
            <w:pPr>
              <w:ind w:left="0" w:firstLine="0"/>
              <w:rPr>
                <w:rStyle w:val="ReportTemplate"/>
              </w:rPr>
            </w:pPr>
          </w:p>
        </w:tc>
        <w:tc>
          <w:tcPr>
            <w:tcW w:w="503" w:type="dxa"/>
          </w:tcPr>
          <w:p w14:paraId="62037155" w14:textId="12337A28" w:rsidR="00906B50" w:rsidRDefault="001E2246" w:rsidP="005A35DC">
            <w:pPr>
              <w:ind w:left="0" w:firstLine="0"/>
              <w:rPr>
                <w:rStyle w:val="ReportTemplate"/>
              </w:rPr>
            </w:pPr>
            <w:r>
              <w:rPr>
                <w:rStyle w:val="ReportTemplate"/>
                <w:rFonts w:ascii="Wingdings" w:eastAsia="Wingdings" w:hAnsi="Wingdings" w:cs="Wingdings"/>
              </w:rPr>
              <w:t>ü</w:t>
            </w:r>
          </w:p>
        </w:tc>
      </w:tr>
      <w:tr w:rsidR="00906B50" w14:paraId="3E311EB0" w14:textId="77777777" w:rsidTr="00C17170">
        <w:tc>
          <w:tcPr>
            <w:tcW w:w="1647" w:type="dxa"/>
            <w:vMerge/>
          </w:tcPr>
          <w:p w14:paraId="7E71DFF8" w14:textId="77777777" w:rsidR="00906B50" w:rsidRDefault="00906B50" w:rsidP="005A35DC">
            <w:pPr>
              <w:ind w:left="0" w:firstLine="0"/>
              <w:rPr>
                <w:rStyle w:val="ReportTemplate"/>
                <w:b/>
                <w:bCs/>
              </w:rPr>
            </w:pPr>
          </w:p>
        </w:tc>
        <w:tc>
          <w:tcPr>
            <w:tcW w:w="5563" w:type="dxa"/>
          </w:tcPr>
          <w:p w14:paraId="71AA3BAE" w14:textId="438BC2F8" w:rsidR="00906B50" w:rsidRDefault="00906B50" w:rsidP="005A35DC">
            <w:pPr>
              <w:ind w:left="0" w:firstLine="0"/>
              <w:rPr>
                <w:rStyle w:val="ReportTemplate"/>
              </w:rPr>
            </w:pPr>
            <w:r>
              <w:rPr>
                <w:rStyle w:val="ReportTemplate"/>
              </w:rPr>
              <w:t xml:space="preserve">Devolution of </w:t>
            </w:r>
            <w:proofErr w:type="gramStart"/>
            <w:r>
              <w:rPr>
                <w:rStyle w:val="ReportTemplate"/>
              </w:rPr>
              <w:t>locally-led</w:t>
            </w:r>
            <w:proofErr w:type="gramEnd"/>
            <w:r>
              <w:rPr>
                <w:rStyle w:val="ReportTemplate"/>
              </w:rPr>
              <w:t xml:space="preserve"> brownfield funding</w:t>
            </w:r>
          </w:p>
        </w:tc>
        <w:tc>
          <w:tcPr>
            <w:tcW w:w="473" w:type="dxa"/>
          </w:tcPr>
          <w:p w14:paraId="2AC07587" w14:textId="77777777" w:rsidR="00906B50" w:rsidRDefault="00906B50" w:rsidP="005A35DC">
            <w:pPr>
              <w:ind w:left="0" w:firstLine="0"/>
              <w:rPr>
                <w:rStyle w:val="ReportTemplate"/>
              </w:rPr>
            </w:pPr>
          </w:p>
        </w:tc>
        <w:tc>
          <w:tcPr>
            <w:tcW w:w="473" w:type="dxa"/>
          </w:tcPr>
          <w:p w14:paraId="34698480" w14:textId="77777777" w:rsidR="00906B50" w:rsidRDefault="00906B50" w:rsidP="005A35DC">
            <w:pPr>
              <w:ind w:left="0" w:firstLine="0"/>
              <w:rPr>
                <w:rStyle w:val="ReportTemplate"/>
              </w:rPr>
            </w:pPr>
          </w:p>
        </w:tc>
        <w:tc>
          <w:tcPr>
            <w:tcW w:w="503" w:type="dxa"/>
          </w:tcPr>
          <w:p w14:paraId="4F0CEEC7" w14:textId="27C8A329" w:rsidR="00906B50" w:rsidRDefault="001E2246" w:rsidP="005A35DC">
            <w:pPr>
              <w:ind w:left="0" w:firstLine="0"/>
              <w:rPr>
                <w:rStyle w:val="ReportTemplate"/>
              </w:rPr>
            </w:pPr>
            <w:r>
              <w:rPr>
                <w:rStyle w:val="ReportTemplate"/>
                <w:rFonts w:ascii="Wingdings" w:eastAsia="Wingdings" w:hAnsi="Wingdings" w:cs="Wingdings"/>
              </w:rPr>
              <w:t>ü</w:t>
            </w:r>
          </w:p>
        </w:tc>
      </w:tr>
      <w:tr w:rsidR="00906B50" w14:paraId="095F6EEE" w14:textId="77777777" w:rsidTr="00C17170">
        <w:tc>
          <w:tcPr>
            <w:tcW w:w="1647" w:type="dxa"/>
            <w:vMerge/>
          </w:tcPr>
          <w:p w14:paraId="3C5E31C1" w14:textId="77777777" w:rsidR="00906B50" w:rsidRDefault="00906B50" w:rsidP="005A35DC">
            <w:pPr>
              <w:ind w:left="0" w:firstLine="0"/>
              <w:rPr>
                <w:rStyle w:val="ReportTemplate"/>
                <w:b/>
                <w:bCs/>
              </w:rPr>
            </w:pPr>
          </w:p>
        </w:tc>
        <w:tc>
          <w:tcPr>
            <w:tcW w:w="5563" w:type="dxa"/>
          </w:tcPr>
          <w:p w14:paraId="04A7817F" w14:textId="7D862C20" w:rsidR="00906B50" w:rsidRDefault="00906B50" w:rsidP="005A35DC">
            <w:pPr>
              <w:ind w:left="0" w:firstLine="0"/>
              <w:rPr>
                <w:rStyle w:val="ReportTemplate"/>
              </w:rPr>
            </w:pPr>
            <w:r>
              <w:rPr>
                <w:rStyle w:val="ReportTemplate"/>
              </w:rPr>
              <w:t>Strategic partnerships with Homes England across the Affordable Housing Programme</w:t>
            </w:r>
          </w:p>
        </w:tc>
        <w:tc>
          <w:tcPr>
            <w:tcW w:w="473" w:type="dxa"/>
          </w:tcPr>
          <w:p w14:paraId="291FAA72" w14:textId="77777777" w:rsidR="00906B50" w:rsidRDefault="00906B50" w:rsidP="005A35DC">
            <w:pPr>
              <w:ind w:left="0" w:firstLine="0"/>
              <w:rPr>
                <w:rStyle w:val="ReportTemplate"/>
              </w:rPr>
            </w:pPr>
          </w:p>
        </w:tc>
        <w:tc>
          <w:tcPr>
            <w:tcW w:w="473" w:type="dxa"/>
          </w:tcPr>
          <w:p w14:paraId="3EDAB1EE" w14:textId="77777777" w:rsidR="00906B50" w:rsidRDefault="00906B50" w:rsidP="005A35DC">
            <w:pPr>
              <w:ind w:left="0" w:firstLine="0"/>
              <w:rPr>
                <w:rStyle w:val="ReportTemplate"/>
              </w:rPr>
            </w:pPr>
          </w:p>
        </w:tc>
        <w:tc>
          <w:tcPr>
            <w:tcW w:w="503" w:type="dxa"/>
          </w:tcPr>
          <w:p w14:paraId="66E8BB1E" w14:textId="6CC18606" w:rsidR="00906B50" w:rsidRDefault="001E2246" w:rsidP="005A35DC">
            <w:pPr>
              <w:ind w:left="0" w:firstLine="0"/>
              <w:rPr>
                <w:rStyle w:val="ReportTemplate"/>
              </w:rPr>
            </w:pPr>
            <w:r>
              <w:rPr>
                <w:rStyle w:val="ReportTemplate"/>
                <w:rFonts w:ascii="Wingdings" w:eastAsia="Wingdings" w:hAnsi="Wingdings" w:cs="Wingdings"/>
              </w:rPr>
              <w:t>ü</w:t>
            </w:r>
          </w:p>
        </w:tc>
      </w:tr>
      <w:tr w:rsidR="00906B50" w14:paraId="7F9D9E49" w14:textId="77777777" w:rsidTr="00C17170">
        <w:tc>
          <w:tcPr>
            <w:tcW w:w="1647" w:type="dxa"/>
            <w:vMerge/>
          </w:tcPr>
          <w:p w14:paraId="55CED27B" w14:textId="77777777" w:rsidR="00906B50" w:rsidRDefault="00906B50" w:rsidP="005A35DC">
            <w:pPr>
              <w:ind w:left="0" w:firstLine="0"/>
              <w:rPr>
                <w:rStyle w:val="ReportTemplate"/>
                <w:b/>
                <w:bCs/>
              </w:rPr>
            </w:pPr>
          </w:p>
        </w:tc>
        <w:tc>
          <w:tcPr>
            <w:tcW w:w="5563" w:type="dxa"/>
          </w:tcPr>
          <w:p w14:paraId="7A6DA7E0" w14:textId="7889142A" w:rsidR="00906B50" w:rsidRDefault="00906B50" w:rsidP="005A35DC">
            <w:pPr>
              <w:ind w:left="0" w:firstLine="0"/>
              <w:rPr>
                <w:rStyle w:val="ReportTemplate"/>
              </w:rPr>
            </w:pPr>
            <w:r>
              <w:rPr>
                <w:rStyle w:val="ReportTemplate"/>
              </w:rPr>
              <w:t>Homes England compulsory purchase powers</w:t>
            </w:r>
          </w:p>
        </w:tc>
        <w:tc>
          <w:tcPr>
            <w:tcW w:w="473" w:type="dxa"/>
          </w:tcPr>
          <w:p w14:paraId="5BCE427F" w14:textId="77777777" w:rsidR="00906B50" w:rsidRDefault="00906B50" w:rsidP="005A35DC">
            <w:pPr>
              <w:ind w:left="0" w:firstLine="0"/>
              <w:rPr>
                <w:rStyle w:val="ReportTemplate"/>
              </w:rPr>
            </w:pPr>
          </w:p>
        </w:tc>
        <w:tc>
          <w:tcPr>
            <w:tcW w:w="473" w:type="dxa"/>
          </w:tcPr>
          <w:p w14:paraId="12D9E160" w14:textId="39B5E15E" w:rsidR="00906B50" w:rsidRDefault="001E2246" w:rsidP="005A35DC">
            <w:pPr>
              <w:ind w:left="0" w:firstLine="0"/>
              <w:rPr>
                <w:rStyle w:val="ReportTemplate"/>
              </w:rPr>
            </w:pPr>
            <w:r>
              <w:rPr>
                <w:rStyle w:val="ReportTemplate"/>
                <w:rFonts w:ascii="Wingdings" w:eastAsia="Wingdings" w:hAnsi="Wingdings" w:cs="Wingdings"/>
              </w:rPr>
              <w:t>ü</w:t>
            </w:r>
          </w:p>
        </w:tc>
        <w:tc>
          <w:tcPr>
            <w:tcW w:w="503" w:type="dxa"/>
          </w:tcPr>
          <w:p w14:paraId="4BA7CE2E" w14:textId="7C64A3EA" w:rsidR="00906B50" w:rsidRDefault="001E2246" w:rsidP="005A35DC">
            <w:pPr>
              <w:ind w:left="0" w:firstLine="0"/>
              <w:rPr>
                <w:rStyle w:val="ReportTemplate"/>
              </w:rPr>
            </w:pPr>
            <w:r>
              <w:rPr>
                <w:rStyle w:val="ReportTemplate"/>
                <w:rFonts w:ascii="Wingdings" w:eastAsia="Wingdings" w:hAnsi="Wingdings" w:cs="Wingdings"/>
              </w:rPr>
              <w:t>ü</w:t>
            </w:r>
          </w:p>
        </w:tc>
      </w:tr>
      <w:tr w:rsidR="00C17170" w14:paraId="7A8BEE53" w14:textId="77777777" w:rsidTr="00C17170">
        <w:tc>
          <w:tcPr>
            <w:tcW w:w="1647" w:type="dxa"/>
            <w:vMerge w:val="restart"/>
          </w:tcPr>
          <w:p w14:paraId="14C8D627" w14:textId="4F1CFA26" w:rsidR="00C17170" w:rsidRDefault="00C17170" w:rsidP="005A35DC">
            <w:pPr>
              <w:ind w:left="0" w:firstLine="0"/>
              <w:rPr>
                <w:rStyle w:val="ReportTemplate"/>
                <w:b/>
                <w:bCs/>
              </w:rPr>
            </w:pPr>
            <w:r>
              <w:rPr>
                <w:rStyle w:val="ReportTemplate"/>
                <w:b/>
                <w:bCs/>
              </w:rPr>
              <w:t>Keeping the public safe and healthy</w:t>
            </w:r>
          </w:p>
        </w:tc>
        <w:tc>
          <w:tcPr>
            <w:tcW w:w="5563" w:type="dxa"/>
          </w:tcPr>
          <w:p w14:paraId="77CC40F3" w14:textId="7F529439" w:rsidR="00C17170" w:rsidRDefault="00C17170" w:rsidP="005A35DC">
            <w:pPr>
              <w:ind w:left="0" w:firstLine="0"/>
              <w:rPr>
                <w:rStyle w:val="ReportTemplate"/>
              </w:rPr>
            </w:pPr>
            <w:r>
              <w:rPr>
                <w:rStyle w:val="ReportTemplate"/>
              </w:rPr>
              <w:t>Mayoral control of Police and Crime Commissioner functions where boundaries align</w:t>
            </w:r>
          </w:p>
        </w:tc>
        <w:tc>
          <w:tcPr>
            <w:tcW w:w="473" w:type="dxa"/>
          </w:tcPr>
          <w:p w14:paraId="71E49F9D" w14:textId="77777777" w:rsidR="00C17170" w:rsidRDefault="00C17170" w:rsidP="005A35DC">
            <w:pPr>
              <w:ind w:left="0" w:firstLine="0"/>
              <w:rPr>
                <w:rStyle w:val="ReportTemplate"/>
              </w:rPr>
            </w:pPr>
          </w:p>
        </w:tc>
        <w:tc>
          <w:tcPr>
            <w:tcW w:w="473" w:type="dxa"/>
          </w:tcPr>
          <w:p w14:paraId="6ACC3541" w14:textId="77777777" w:rsidR="00C17170" w:rsidRDefault="00C17170" w:rsidP="005A35DC">
            <w:pPr>
              <w:ind w:left="0" w:firstLine="0"/>
              <w:rPr>
                <w:rStyle w:val="ReportTemplate"/>
              </w:rPr>
            </w:pPr>
          </w:p>
        </w:tc>
        <w:tc>
          <w:tcPr>
            <w:tcW w:w="503" w:type="dxa"/>
          </w:tcPr>
          <w:p w14:paraId="3723FC1E" w14:textId="619CB8FD" w:rsidR="00C17170" w:rsidRDefault="001E2246" w:rsidP="005A35DC">
            <w:pPr>
              <w:ind w:left="0" w:firstLine="0"/>
              <w:rPr>
                <w:rStyle w:val="ReportTemplate"/>
              </w:rPr>
            </w:pPr>
            <w:r>
              <w:rPr>
                <w:rStyle w:val="ReportTemplate"/>
                <w:rFonts w:ascii="Wingdings" w:eastAsia="Wingdings" w:hAnsi="Wingdings" w:cs="Wingdings"/>
              </w:rPr>
              <w:t>ü</w:t>
            </w:r>
          </w:p>
        </w:tc>
      </w:tr>
      <w:tr w:rsidR="00C17170" w14:paraId="7EB7EC7C" w14:textId="77777777" w:rsidTr="00C17170">
        <w:tc>
          <w:tcPr>
            <w:tcW w:w="1647" w:type="dxa"/>
            <w:vMerge/>
          </w:tcPr>
          <w:p w14:paraId="313ECD74" w14:textId="77777777" w:rsidR="00C17170" w:rsidRDefault="00C17170" w:rsidP="005A35DC">
            <w:pPr>
              <w:ind w:left="0" w:firstLine="0"/>
              <w:rPr>
                <w:rStyle w:val="ReportTemplate"/>
                <w:b/>
                <w:bCs/>
              </w:rPr>
            </w:pPr>
          </w:p>
        </w:tc>
        <w:tc>
          <w:tcPr>
            <w:tcW w:w="5563" w:type="dxa"/>
          </w:tcPr>
          <w:p w14:paraId="515CB4FB" w14:textId="1B077562" w:rsidR="00C17170" w:rsidRDefault="00C17170" w:rsidP="005A35DC">
            <w:pPr>
              <w:ind w:left="0" w:firstLine="0"/>
              <w:rPr>
                <w:rStyle w:val="ReportTemplate"/>
              </w:rPr>
            </w:pPr>
            <w:r>
              <w:rPr>
                <w:rStyle w:val="ReportTemplate"/>
              </w:rPr>
              <w:t>Clearly defined role in local resilience</w:t>
            </w:r>
          </w:p>
        </w:tc>
        <w:tc>
          <w:tcPr>
            <w:tcW w:w="473" w:type="dxa"/>
          </w:tcPr>
          <w:p w14:paraId="6C97D2DA" w14:textId="77777777" w:rsidR="00C17170" w:rsidRDefault="00C17170" w:rsidP="005A35DC">
            <w:pPr>
              <w:ind w:left="0" w:firstLine="0"/>
              <w:rPr>
                <w:rStyle w:val="ReportTemplate"/>
              </w:rPr>
            </w:pPr>
          </w:p>
        </w:tc>
        <w:tc>
          <w:tcPr>
            <w:tcW w:w="473" w:type="dxa"/>
          </w:tcPr>
          <w:p w14:paraId="1780F4F3" w14:textId="0C6E9D8B" w:rsidR="00C17170" w:rsidRDefault="001E2246" w:rsidP="005A35DC">
            <w:pPr>
              <w:ind w:left="0" w:firstLine="0"/>
              <w:rPr>
                <w:rStyle w:val="ReportTemplate"/>
              </w:rPr>
            </w:pPr>
            <w:r>
              <w:rPr>
                <w:rStyle w:val="ReportTemplate"/>
                <w:rFonts w:ascii="Wingdings" w:eastAsia="Wingdings" w:hAnsi="Wingdings" w:cs="Wingdings"/>
              </w:rPr>
              <w:t>ü</w:t>
            </w:r>
          </w:p>
        </w:tc>
        <w:tc>
          <w:tcPr>
            <w:tcW w:w="503" w:type="dxa"/>
          </w:tcPr>
          <w:p w14:paraId="4941DC94" w14:textId="4FABAADE" w:rsidR="00C17170" w:rsidRDefault="001E2246" w:rsidP="005A35DC">
            <w:pPr>
              <w:ind w:left="0" w:firstLine="0"/>
              <w:rPr>
                <w:rStyle w:val="ReportTemplate"/>
              </w:rPr>
            </w:pPr>
            <w:r>
              <w:rPr>
                <w:rStyle w:val="ReportTemplate"/>
                <w:rFonts w:ascii="Wingdings" w:eastAsia="Wingdings" w:hAnsi="Wingdings" w:cs="Wingdings"/>
              </w:rPr>
              <w:t>ü</w:t>
            </w:r>
          </w:p>
        </w:tc>
      </w:tr>
      <w:tr w:rsidR="00C17170" w14:paraId="6E416B44" w14:textId="77777777" w:rsidTr="00C17170">
        <w:tc>
          <w:tcPr>
            <w:tcW w:w="1647" w:type="dxa"/>
            <w:vMerge/>
          </w:tcPr>
          <w:p w14:paraId="2F92FD71" w14:textId="77777777" w:rsidR="00C17170" w:rsidRDefault="00C17170" w:rsidP="005A35DC">
            <w:pPr>
              <w:ind w:left="0" w:firstLine="0"/>
              <w:rPr>
                <w:rStyle w:val="ReportTemplate"/>
                <w:b/>
                <w:bCs/>
              </w:rPr>
            </w:pPr>
          </w:p>
        </w:tc>
        <w:tc>
          <w:tcPr>
            <w:tcW w:w="5563" w:type="dxa"/>
          </w:tcPr>
          <w:p w14:paraId="3511A8A3" w14:textId="3AF13067" w:rsidR="00C17170" w:rsidRDefault="00C17170" w:rsidP="005A35DC">
            <w:pPr>
              <w:ind w:left="0" w:firstLine="0"/>
              <w:rPr>
                <w:rStyle w:val="ReportTemplate"/>
              </w:rPr>
            </w:pPr>
            <w:r>
              <w:rPr>
                <w:rStyle w:val="ReportTemplate"/>
              </w:rPr>
              <w:t>Where desired offer MCAs a duty for improving the public’s health</w:t>
            </w:r>
          </w:p>
        </w:tc>
        <w:tc>
          <w:tcPr>
            <w:tcW w:w="473" w:type="dxa"/>
          </w:tcPr>
          <w:p w14:paraId="017F497A" w14:textId="77777777" w:rsidR="00C17170" w:rsidRDefault="00C17170" w:rsidP="005A35DC">
            <w:pPr>
              <w:ind w:left="0" w:firstLine="0"/>
              <w:rPr>
                <w:rStyle w:val="ReportTemplate"/>
              </w:rPr>
            </w:pPr>
          </w:p>
        </w:tc>
        <w:tc>
          <w:tcPr>
            <w:tcW w:w="473" w:type="dxa"/>
          </w:tcPr>
          <w:p w14:paraId="0B327765" w14:textId="77777777" w:rsidR="00C17170" w:rsidRDefault="00C17170" w:rsidP="005A35DC">
            <w:pPr>
              <w:ind w:left="0" w:firstLine="0"/>
              <w:rPr>
                <w:rStyle w:val="ReportTemplate"/>
              </w:rPr>
            </w:pPr>
          </w:p>
        </w:tc>
        <w:tc>
          <w:tcPr>
            <w:tcW w:w="503" w:type="dxa"/>
          </w:tcPr>
          <w:p w14:paraId="2A1B2404" w14:textId="1EA0F6B2" w:rsidR="00C17170" w:rsidRDefault="001E2246" w:rsidP="005A35DC">
            <w:pPr>
              <w:ind w:left="0" w:firstLine="0"/>
              <w:rPr>
                <w:rStyle w:val="ReportTemplate"/>
              </w:rPr>
            </w:pPr>
            <w:r>
              <w:rPr>
                <w:rStyle w:val="ReportTemplate"/>
                <w:rFonts w:ascii="Wingdings" w:eastAsia="Wingdings" w:hAnsi="Wingdings" w:cs="Wingdings"/>
              </w:rPr>
              <w:t>ü</w:t>
            </w:r>
          </w:p>
        </w:tc>
      </w:tr>
      <w:tr w:rsidR="00C17170" w14:paraId="33056D9E" w14:textId="77777777" w:rsidTr="00C17170">
        <w:tc>
          <w:tcPr>
            <w:tcW w:w="1647" w:type="dxa"/>
            <w:vMerge w:val="restart"/>
          </w:tcPr>
          <w:p w14:paraId="65E5A7F1" w14:textId="163A6C2D" w:rsidR="00C17170" w:rsidRDefault="00C17170" w:rsidP="005A35DC">
            <w:pPr>
              <w:ind w:left="0" w:firstLine="0"/>
              <w:rPr>
                <w:rStyle w:val="ReportTemplate"/>
                <w:b/>
                <w:bCs/>
              </w:rPr>
            </w:pPr>
            <w:r>
              <w:rPr>
                <w:rStyle w:val="ReportTemplate"/>
                <w:b/>
                <w:bCs/>
              </w:rPr>
              <w:lastRenderedPageBreak/>
              <w:t>Financing local initiatives</w:t>
            </w:r>
          </w:p>
        </w:tc>
        <w:tc>
          <w:tcPr>
            <w:tcW w:w="5563" w:type="dxa"/>
          </w:tcPr>
          <w:p w14:paraId="3668C2C2" w14:textId="3E4557CB" w:rsidR="00C17170" w:rsidRDefault="00C17170" w:rsidP="005A35DC">
            <w:pPr>
              <w:ind w:left="0" w:firstLine="0"/>
              <w:rPr>
                <w:rStyle w:val="ReportTemplate"/>
              </w:rPr>
            </w:pPr>
            <w:r>
              <w:rPr>
                <w:rStyle w:val="ReportTemplate"/>
              </w:rPr>
              <w:t>Ability to introduce mayoral precepting on council tax</w:t>
            </w:r>
          </w:p>
        </w:tc>
        <w:tc>
          <w:tcPr>
            <w:tcW w:w="473" w:type="dxa"/>
          </w:tcPr>
          <w:p w14:paraId="6C047021" w14:textId="77777777" w:rsidR="00C17170" w:rsidRDefault="00C17170" w:rsidP="005A35DC">
            <w:pPr>
              <w:ind w:left="0" w:firstLine="0"/>
              <w:rPr>
                <w:rStyle w:val="ReportTemplate"/>
              </w:rPr>
            </w:pPr>
          </w:p>
        </w:tc>
        <w:tc>
          <w:tcPr>
            <w:tcW w:w="473" w:type="dxa"/>
          </w:tcPr>
          <w:p w14:paraId="014E9229" w14:textId="77777777" w:rsidR="00C17170" w:rsidRDefault="00C17170" w:rsidP="005A35DC">
            <w:pPr>
              <w:ind w:left="0" w:firstLine="0"/>
              <w:rPr>
                <w:rStyle w:val="ReportTemplate"/>
              </w:rPr>
            </w:pPr>
          </w:p>
        </w:tc>
        <w:tc>
          <w:tcPr>
            <w:tcW w:w="503" w:type="dxa"/>
          </w:tcPr>
          <w:p w14:paraId="3E49DF39" w14:textId="4554DAC7" w:rsidR="00C17170" w:rsidRDefault="001E2246" w:rsidP="005A35DC">
            <w:pPr>
              <w:ind w:left="0" w:firstLine="0"/>
              <w:rPr>
                <w:rStyle w:val="ReportTemplate"/>
              </w:rPr>
            </w:pPr>
            <w:r>
              <w:rPr>
                <w:rStyle w:val="ReportTemplate"/>
                <w:rFonts w:ascii="Wingdings" w:eastAsia="Wingdings" w:hAnsi="Wingdings" w:cs="Wingdings"/>
              </w:rPr>
              <w:t>ü</w:t>
            </w:r>
          </w:p>
        </w:tc>
      </w:tr>
      <w:tr w:rsidR="00C17170" w14:paraId="2409F9E7" w14:textId="77777777" w:rsidTr="00C17170">
        <w:tc>
          <w:tcPr>
            <w:tcW w:w="1647" w:type="dxa"/>
            <w:vMerge/>
          </w:tcPr>
          <w:p w14:paraId="7B83534B" w14:textId="77777777" w:rsidR="00C17170" w:rsidRDefault="00C17170" w:rsidP="005A35DC">
            <w:pPr>
              <w:ind w:left="0" w:firstLine="0"/>
              <w:rPr>
                <w:rStyle w:val="ReportTemplate"/>
                <w:b/>
                <w:bCs/>
              </w:rPr>
            </w:pPr>
          </w:p>
        </w:tc>
        <w:tc>
          <w:tcPr>
            <w:tcW w:w="5563" w:type="dxa"/>
          </w:tcPr>
          <w:p w14:paraId="781F69C4" w14:textId="3324396B" w:rsidR="00C17170" w:rsidRDefault="00C17170" w:rsidP="005A35DC">
            <w:pPr>
              <w:ind w:left="0" w:firstLine="0"/>
              <w:rPr>
                <w:rStyle w:val="ReportTemplate"/>
              </w:rPr>
            </w:pPr>
            <w:r>
              <w:rPr>
                <w:rStyle w:val="ReportTemplate"/>
              </w:rPr>
              <w:t>Ability to introduce supplement on business rates</w:t>
            </w:r>
          </w:p>
        </w:tc>
        <w:tc>
          <w:tcPr>
            <w:tcW w:w="473" w:type="dxa"/>
          </w:tcPr>
          <w:p w14:paraId="682983CE" w14:textId="77777777" w:rsidR="00C17170" w:rsidRDefault="00C17170" w:rsidP="005A35DC">
            <w:pPr>
              <w:ind w:left="0" w:firstLine="0"/>
              <w:rPr>
                <w:rStyle w:val="ReportTemplate"/>
              </w:rPr>
            </w:pPr>
          </w:p>
        </w:tc>
        <w:tc>
          <w:tcPr>
            <w:tcW w:w="473" w:type="dxa"/>
          </w:tcPr>
          <w:p w14:paraId="1BB25C91" w14:textId="77777777" w:rsidR="00C17170" w:rsidRDefault="00C17170" w:rsidP="005A35DC">
            <w:pPr>
              <w:ind w:left="0" w:firstLine="0"/>
              <w:rPr>
                <w:rStyle w:val="ReportTemplate"/>
              </w:rPr>
            </w:pPr>
          </w:p>
        </w:tc>
        <w:tc>
          <w:tcPr>
            <w:tcW w:w="503" w:type="dxa"/>
          </w:tcPr>
          <w:p w14:paraId="2495DB47" w14:textId="31B7C8A4" w:rsidR="00C17170" w:rsidRDefault="001E2246" w:rsidP="005A35DC">
            <w:pPr>
              <w:ind w:left="0" w:firstLine="0"/>
              <w:rPr>
                <w:rStyle w:val="ReportTemplate"/>
              </w:rPr>
            </w:pPr>
            <w:r>
              <w:rPr>
                <w:rStyle w:val="ReportTemplate"/>
                <w:rFonts w:ascii="Wingdings" w:eastAsia="Wingdings" w:hAnsi="Wingdings" w:cs="Wingdings"/>
              </w:rPr>
              <w:t>ü</w:t>
            </w:r>
          </w:p>
        </w:tc>
      </w:tr>
    </w:tbl>
    <w:p w14:paraId="3D77DF2A" w14:textId="77777777" w:rsidR="00D52905" w:rsidRDefault="00D52905" w:rsidP="00D52905">
      <w:pPr>
        <w:pStyle w:val="ListParagraph"/>
        <w:numPr>
          <w:ilvl w:val="0"/>
          <w:numId w:val="0"/>
        </w:numPr>
        <w:ind w:left="360"/>
        <w:rPr>
          <w:rStyle w:val="ReportTemplate"/>
        </w:rPr>
      </w:pPr>
    </w:p>
    <w:p w14:paraId="31972546" w14:textId="1689BF2D" w:rsidR="005A35DC" w:rsidRDefault="00F96C62" w:rsidP="00F96C62">
      <w:pPr>
        <w:pStyle w:val="ListParagraph"/>
        <w:rPr>
          <w:rStyle w:val="ReportTemplate"/>
        </w:rPr>
      </w:pPr>
      <w:r>
        <w:rPr>
          <w:rStyle w:val="ReportTemplate"/>
        </w:rPr>
        <w:t>Each of the powers and functions listed in the table above is assigned to a particular level of governance:</w:t>
      </w:r>
    </w:p>
    <w:p w14:paraId="65C1183B" w14:textId="77777777" w:rsidR="00F96C62" w:rsidRDefault="00F96C62" w:rsidP="00F96C62">
      <w:pPr>
        <w:pStyle w:val="ListParagraph"/>
        <w:numPr>
          <w:ilvl w:val="0"/>
          <w:numId w:val="0"/>
        </w:numPr>
        <w:ind w:left="360"/>
        <w:rPr>
          <w:rStyle w:val="ReportTemplate"/>
        </w:rPr>
      </w:pPr>
    </w:p>
    <w:p w14:paraId="40148CC8" w14:textId="49DD4D62" w:rsidR="00D52905" w:rsidRDefault="00F96C62" w:rsidP="00D52905">
      <w:pPr>
        <w:pStyle w:val="ListParagraph"/>
        <w:numPr>
          <w:ilvl w:val="1"/>
          <w:numId w:val="1"/>
        </w:numPr>
        <w:ind w:left="993" w:hanging="633"/>
        <w:rPr>
          <w:rStyle w:val="ReportTemplate"/>
        </w:rPr>
      </w:pPr>
      <w:r>
        <w:rPr>
          <w:rStyle w:val="ReportTemplate"/>
        </w:rPr>
        <w:t xml:space="preserve">Level 1: Local authorities working together across a functional economic area or whole county area </w:t>
      </w:r>
      <w:proofErr w:type="gramStart"/>
      <w:r>
        <w:rPr>
          <w:rStyle w:val="ReportTemplate"/>
        </w:rPr>
        <w:t>e.g.</w:t>
      </w:r>
      <w:proofErr w:type="gramEnd"/>
      <w:r>
        <w:rPr>
          <w:rStyle w:val="ReportTemplate"/>
        </w:rPr>
        <w:t xml:space="preserve"> through a joint committee</w:t>
      </w:r>
    </w:p>
    <w:p w14:paraId="49EE7A33" w14:textId="77777777" w:rsidR="00D52905" w:rsidRDefault="00D52905" w:rsidP="00D52905">
      <w:pPr>
        <w:pStyle w:val="ListParagraph"/>
        <w:numPr>
          <w:ilvl w:val="0"/>
          <w:numId w:val="0"/>
        </w:numPr>
        <w:ind w:left="993"/>
        <w:rPr>
          <w:rStyle w:val="ReportTemplate"/>
        </w:rPr>
      </w:pPr>
    </w:p>
    <w:p w14:paraId="3C3EA218" w14:textId="5CD2C8F2" w:rsidR="00D52905" w:rsidRDefault="00F96C62" w:rsidP="00D52905">
      <w:pPr>
        <w:pStyle w:val="ListParagraph"/>
        <w:numPr>
          <w:ilvl w:val="1"/>
          <w:numId w:val="1"/>
        </w:numPr>
        <w:ind w:left="993" w:hanging="633"/>
        <w:rPr>
          <w:rStyle w:val="ReportTemplate"/>
        </w:rPr>
      </w:pPr>
      <w:r>
        <w:rPr>
          <w:rStyle w:val="ReportTemplate"/>
        </w:rPr>
        <w:t>Level 2: A single institution or county council without a directly elected mayor, across a functional economic area or whole county area</w:t>
      </w:r>
    </w:p>
    <w:p w14:paraId="1D73E4A0" w14:textId="77777777" w:rsidR="00D52905" w:rsidRDefault="00D52905" w:rsidP="00D52905">
      <w:pPr>
        <w:pStyle w:val="ListParagraph"/>
        <w:numPr>
          <w:ilvl w:val="0"/>
          <w:numId w:val="0"/>
        </w:numPr>
        <w:ind w:left="360"/>
        <w:rPr>
          <w:rStyle w:val="ReportTemplate"/>
        </w:rPr>
      </w:pPr>
    </w:p>
    <w:p w14:paraId="28E58DF5" w14:textId="4E4EB33A" w:rsidR="00F96C62" w:rsidRDefault="00F96C62" w:rsidP="00D52905">
      <w:pPr>
        <w:pStyle w:val="ListParagraph"/>
        <w:numPr>
          <w:ilvl w:val="1"/>
          <w:numId w:val="1"/>
        </w:numPr>
        <w:ind w:left="993" w:hanging="633"/>
        <w:rPr>
          <w:rStyle w:val="ReportTemplate"/>
        </w:rPr>
      </w:pPr>
      <w:r>
        <w:rPr>
          <w:rStyle w:val="ReportTemplate"/>
        </w:rPr>
        <w:t>Level 3: A single institution or county council with a directly elected mayor, across a functional economic area or whole county area</w:t>
      </w:r>
    </w:p>
    <w:p w14:paraId="1C20276E" w14:textId="77777777" w:rsidR="00F96C62" w:rsidRDefault="00F96C62" w:rsidP="00F96C62">
      <w:pPr>
        <w:pStyle w:val="ListParagraph"/>
        <w:numPr>
          <w:ilvl w:val="0"/>
          <w:numId w:val="0"/>
        </w:numPr>
        <w:ind w:left="360"/>
        <w:rPr>
          <w:rStyle w:val="ReportTemplate"/>
        </w:rPr>
      </w:pPr>
    </w:p>
    <w:p w14:paraId="33D56212" w14:textId="68139F03" w:rsidR="00F96C62" w:rsidRDefault="00B50249" w:rsidP="00AA15CC">
      <w:pPr>
        <w:pStyle w:val="ListParagraph"/>
        <w:rPr>
          <w:rStyle w:val="ReportTemplate"/>
        </w:rPr>
      </w:pPr>
      <w:r>
        <w:rPr>
          <w:rStyle w:val="ReportTemplate"/>
        </w:rPr>
        <w:t>That this approach continues to incentivise the creation of new governance structures in exchange for new powers is perhaps not surprising</w:t>
      </w:r>
      <w:r w:rsidR="00AA15CC">
        <w:rPr>
          <w:rStyle w:val="ReportTemplate"/>
        </w:rPr>
        <w:t>.</w:t>
      </w:r>
      <w:r>
        <w:rPr>
          <w:rStyle w:val="ReportTemplate"/>
        </w:rPr>
        <w:t xml:space="preserve"> </w:t>
      </w:r>
      <w:r w:rsidR="00AA15CC">
        <w:rPr>
          <w:rStyle w:val="ReportTemplate"/>
        </w:rPr>
        <w:t>However,</w:t>
      </w:r>
      <w:r>
        <w:rPr>
          <w:rStyle w:val="ReportTemplate"/>
        </w:rPr>
        <w:t xml:space="preserve"> it does raise the question that given the relatively limited ‘hard powers’ enjoyed by the existing Mayoral Combined Authorities </w:t>
      </w:r>
      <w:r w:rsidR="00AA15CC">
        <w:rPr>
          <w:rStyle w:val="ReportTemplate"/>
        </w:rPr>
        <w:t xml:space="preserve">whether there might some scope for re-examining the justification for insisting on a </w:t>
      </w:r>
      <w:r w:rsidR="00DC1B22">
        <w:rPr>
          <w:rStyle w:val="ReportTemplate"/>
        </w:rPr>
        <w:t>m</w:t>
      </w:r>
      <w:r w:rsidR="00AA15CC">
        <w:rPr>
          <w:rStyle w:val="ReportTemplate"/>
        </w:rPr>
        <w:t>ayor</w:t>
      </w:r>
      <w:r w:rsidR="00DC1B22">
        <w:rPr>
          <w:rStyle w:val="ReportTemplate"/>
        </w:rPr>
        <w:t>,</w:t>
      </w:r>
      <w:r w:rsidR="00AA15CC">
        <w:rPr>
          <w:rStyle w:val="ReportTemplate"/>
        </w:rPr>
        <w:t xml:space="preserve"> particularly in areas where one is neither desired </w:t>
      </w:r>
      <w:r w:rsidR="005833D6">
        <w:rPr>
          <w:rStyle w:val="ReportTemplate"/>
        </w:rPr>
        <w:t>nor</w:t>
      </w:r>
      <w:r w:rsidR="00AA15CC">
        <w:rPr>
          <w:rStyle w:val="ReportTemplate"/>
        </w:rPr>
        <w:t xml:space="preserve"> appropriate.</w:t>
      </w:r>
    </w:p>
    <w:p w14:paraId="757B2678" w14:textId="2908745B" w:rsidR="00AA15CC" w:rsidRDefault="00AA15CC" w:rsidP="00AA15CC">
      <w:pPr>
        <w:pStyle w:val="ListParagraph"/>
        <w:numPr>
          <w:ilvl w:val="0"/>
          <w:numId w:val="0"/>
        </w:numPr>
        <w:ind w:left="360"/>
        <w:rPr>
          <w:rStyle w:val="ReportTemplate"/>
        </w:rPr>
      </w:pPr>
    </w:p>
    <w:p w14:paraId="749D49CD" w14:textId="0CFBE7F4" w:rsidR="00AA15CC" w:rsidRDefault="00AA15CC" w:rsidP="00AA15CC">
      <w:pPr>
        <w:pStyle w:val="ListParagraph"/>
        <w:rPr>
          <w:rStyle w:val="ReportTemplate"/>
        </w:rPr>
      </w:pPr>
      <w:r>
        <w:rPr>
          <w:rStyle w:val="ReportTemplate"/>
        </w:rPr>
        <w:t xml:space="preserve">The powers listed also contain some noticeable gaps, both in terms of existing LGA asks in areas such as housing, skills and employment, </w:t>
      </w:r>
      <w:proofErr w:type="gramStart"/>
      <w:r>
        <w:rPr>
          <w:rStyle w:val="ReportTemplate"/>
        </w:rPr>
        <w:t>health</w:t>
      </w:r>
      <w:proofErr w:type="gramEnd"/>
      <w:r>
        <w:rPr>
          <w:rStyle w:val="ReportTemplate"/>
        </w:rPr>
        <w:t xml:space="preserve"> and fiscal decentralisation and </w:t>
      </w:r>
      <w:r w:rsidR="00A5048A">
        <w:rPr>
          <w:rStyle w:val="ReportTemplate"/>
        </w:rPr>
        <w:t xml:space="preserve">also </w:t>
      </w:r>
      <w:r>
        <w:rPr>
          <w:rStyle w:val="ReportTemplate"/>
        </w:rPr>
        <w:t>when set against the scope of the 12 Missions</w:t>
      </w:r>
      <w:r w:rsidR="00A5048A">
        <w:rPr>
          <w:rStyle w:val="ReportTemplate"/>
        </w:rPr>
        <w:t>, which go far beyond the emphasis on economic development that has characterised devolution to date.</w:t>
      </w:r>
    </w:p>
    <w:p w14:paraId="01CDD423" w14:textId="77777777" w:rsidR="00FB0D49" w:rsidRDefault="00FB0D49" w:rsidP="00FB0D49">
      <w:pPr>
        <w:pStyle w:val="ListParagraph"/>
        <w:numPr>
          <w:ilvl w:val="0"/>
          <w:numId w:val="0"/>
        </w:numPr>
        <w:ind w:left="360"/>
        <w:rPr>
          <w:rStyle w:val="ReportTemplate"/>
        </w:rPr>
      </w:pPr>
    </w:p>
    <w:p w14:paraId="0D5AEB4B" w14:textId="6C8928DC" w:rsidR="001532D0" w:rsidRPr="001532D0" w:rsidRDefault="00FB0D49" w:rsidP="0049519C">
      <w:pPr>
        <w:pStyle w:val="ListParagraph"/>
        <w:rPr>
          <w:rStyle w:val="normaltextrun"/>
        </w:rPr>
      </w:pPr>
      <w:r>
        <w:rPr>
          <w:rStyle w:val="ReportTemplate"/>
        </w:rPr>
        <w:t xml:space="preserve">The framework is therefore something to be welcomed, but it is not the end of the story. </w:t>
      </w:r>
      <w:r w:rsidR="005833D6">
        <w:rPr>
          <w:rStyle w:val="ReportTemplate"/>
        </w:rPr>
        <w:t>Not least because a</w:t>
      </w:r>
      <w:r>
        <w:rPr>
          <w:rStyle w:val="ReportTemplate"/>
        </w:rPr>
        <w:t xml:space="preserve">reas not included on the initial list of nine places invited to negotiate with Government </w:t>
      </w:r>
      <w:r>
        <w:rPr>
          <w:rStyle w:val="normaltextrun"/>
          <w:rFonts w:cs="Arial"/>
          <w:color w:val="000000"/>
          <w:shd w:val="clear" w:color="auto" w:fill="FFFFFF"/>
        </w:rPr>
        <w:t xml:space="preserve">(Cornwall; Derbyshire and Derby; Devon, </w:t>
      </w:r>
      <w:proofErr w:type="gramStart"/>
      <w:r>
        <w:rPr>
          <w:rStyle w:val="normaltextrun"/>
          <w:rFonts w:cs="Arial"/>
          <w:color w:val="000000"/>
          <w:shd w:val="clear" w:color="auto" w:fill="FFFFFF"/>
        </w:rPr>
        <w:t>Plymouth</w:t>
      </w:r>
      <w:proofErr w:type="gramEnd"/>
      <w:r>
        <w:rPr>
          <w:rStyle w:val="normaltextrun"/>
          <w:rFonts w:cs="Arial"/>
          <w:color w:val="000000"/>
          <w:shd w:val="clear" w:color="auto" w:fill="FFFFFF"/>
        </w:rPr>
        <w:t xml:space="preserve"> and Torbay; Durham; Hull and East Yorkshire; Leicestershire; Norfolk; Nottinghamshire and Nottingham; and Suffolk) will have to wait for capacity to be made available at the centre to begin their discussions. </w:t>
      </w:r>
    </w:p>
    <w:p w14:paraId="59BACE79" w14:textId="77777777" w:rsidR="001532D0" w:rsidRDefault="001532D0" w:rsidP="001532D0">
      <w:pPr>
        <w:pStyle w:val="ListParagraph"/>
        <w:numPr>
          <w:ilvl w:val="0"/>
          <w:numId w:val="0"/>
        </w:numPr>
        <w:ind w:left="360"/>
        <w:rPr>
          <w:rStyle w:val="normaltextrun"/>
        </w:rPr>
      </w:pPr>
    </w:p>
    <w:p w14:paraId="4CCC6E93" w14:textId="3F8BFD28" w:rsidR="001532D0" w:rsidRPr="001532D0" w:rsidRDefault="001532D0" w:rsidP="0049519C">
      <w:pPr>
        <w:pStyle w:val="ListParagraph"/>
        <w:rPr>
          <w:rStyle w:val="normaltextrun"/>
        </w:rPr>
      </w:pPr>
      <w:r>
        <w:rPr>
          <w:rStyle w:val="normaltextrun"/>
        </w:rPr>
        <w:t>During the previous metropolitan-focused round of devolution, negotiations between individual areas and national Government led to something of a patchwork of powers being passed down to mayoral combined authorities. As set out in the</w:t>
      </w:r>
      <w:r w:rsidR="00983949">
        <w:rPr>
          <w:rStyle w:val="normaltextrun"/>
        </w:rPr>
        <w:t xml:space="preserve"> </w:t>
      </w:r>
      <w:hyperlink r:id="rId15" w:history="1">
        <w:r w:rsidR="00983949" w:rsidRPr="00983949">
          <w:rPr>
            <w:rStyle w:val="Hyperlink"/>
          </w:rPr>
          <w:t>LGA’s report published last year</w:t>
        </w:r>
      </w:hyperlink>
      <w:r w:rsidR="00983949">
        <w:rPr>
          <w:rStyle w:val="normaltextrun"/>
        </w:rPr>
        <w:t>, while some of this variation was a product of different areas seeking different powers there is also a strong sense that over time the process of negotiating devolution agreements became more difficult and less innovative</w:t>
      </w:r>
      <w:r w:rsidR="00C27D0C">
        <w:rPr>
          <w:rStyle w:val="normaltextrun"/>
        </w:rPr>
        <w:t xml:space="preserve"> as the Government lost enthusiasm and capacity became constrained.</w:t>
      </w:r>
    </w:p>
    <w:p w14:paraId="7401648D" w14:textId="77777777" w:rsidR="001532D0" w:rsidRPr="001532D0" w:rsidRDefault="001532D0" w:rsidP="001532D0">
      <w:pPr>
        <w:pStyle w:val="ListParagraph"/>
        <w:numPr>
          <w:ilvl w:val="0"/>
          <w:numId w:val="0"/>
        </w:numPr>
        <w:ind w:left="360"/>
        <w:rPr>
          <w:rStyle w:val="normaltextrun"/>
          <w:rFonts w:cs="Arial"/>
          <w:color w:val="000000"/>
          <w:shd w:val="clear" w:color="auto" w:fill="FFFFFF"/>
        </w:rPr>
      </w:pPr>
    </w:p>
    <w:p w14:paraId="19E096AC" w14:textId="1453C091" w:rsidR="00486CF4" w:rsidRPr="00D52905" w:rsidRDefault="00FB0D49" w:rsidP="0049519C">
      <w:pPr>
        <w:pStyle w:val="ListParagraph"/>
        <w:rPr>
          <w:rStyle w:val="normaltextrun"/>
        </w:rPr>
      </w:pPr>
      <w:r>
        <w:rPr>
          <w:rStyle w:val="normaltextrun"/>
          <w:rFonts w:cs="Arial"/>
          <w:color w:val="000000"/>
          <w:shd w:val="clear" w:color="auto" w:fill="FFFFFF"/>
        </w:rPr>
        <w:t xml:space="preserve">And while the </w:t>
      </w:r>
      <w:r w:rsidR="001532D0">
        <w:rPr>
          <w:rStyle w:val="normaltextrun"/>
          <w:rFonts w:cs="Arial"/>
          <w:color w:val="000000"/>
          <w:shd w:val="clear" w:color="auto" w:fill="FFFFFF"/>
        </w:rPr>
        <w:t xml:space="preserve">Government has made clear that there will be no requirement for areas to embark on a process of local government reorganisation the White Paper also states </w:t>
      </w:r>
      <w:r w:rsidR="001532D0">
        <w:rPr>
          <w:rStyle w:val="normaltextrun"/>
          <w:rFonts w:cs="Arial"/>
          <w:color w:val="000000"/>
          <w:shd w:val="clear" w:color="auto" w:fill="FFFFFF"/>
        </w:rPr>
        <w:lastRenderedPageBreak/>
        <w:t>that devolution deals can only be agreed by county and unitary authorities</w:t>
      </w:r>
      <w:r w:rsidR="00983949">
        <w:rPr>
          <w:rStyle w:val="normaltextrun"/>
          <w:rFonts w:cs="Arial"/>
          <w:color w:val="000000"/>
          <w:shd w:val="clear" w:color="auto" w:fill="FFFFFF"/>
        </w:rPr>
        <w:t xml:space="preserve">, </w:t>
      </w:r>
      <w:r w:rsidR="001532D0" w:rsidRPr="001532D0">
        <w:rPr>
          <w:rStyle w:val="normaltextrun"/>
          <w:rFonts w:cs="Arial"/>
          <w:color w:val="000000"/>
          <w:shd w:val="clear" w:color="auto" w:fill="FFFFFF"/>
        </w:rPr>
        <w:t>that</w:t>
      </w:r>
      <w:r w:rsidR="001532D0" w:rsidRPr="001532D0">
        <w:rPr>
          <w:rStyle w:val="normaltextrun"/>
          <w:rFonts w:cs="Arial"/>
          <w:i/>
          <w:iCs/>
          <w:color w:val="000000"/>
          <w:shd w:val="clear" w:color="auto" w:fill="FFFFFF"/>
        </w:rPr>
        <w:t xml:space="preserve"> </w:t>
      </w:r>
      <w:r w:rsidR="001532D0" w:rsidRPr="001532D0">
        <w:rPr>
          <w:rStyle w:val="normaltextrun"/>
          <w:rFonts w:cs="Arial"/>
          <w:color w:val="000000"/>
          <w:shd w:val="clear" w:color="auto" w:fill="FFFFFF"/>
        </w:rPr>
        <w:t>no authority will have a veto over the progress of its neighbours</w:t>
      </w:r>
      <w:r w:rsidR="00C27D0C">
        <w:rPr>
          <w:rStyle w:val="normaltextrun"/>
          <w:rFonts w:cs="Arial"/>
          <w:color w:val="000000"/>
          <w:shd w:val="clear" w:color="auto" w:fill="FFFFFF"/>
        </w:rPr>
        <w:t xml:space="preserve"> and that a council or group of councils seeking devolution must have a combined population of at least 500,000.</w:t>
      </w:r>
    </w:p>
    <w:p w14:paraId="6C0F3CAF" w14:textId="77777777" w:rsidR="00D52905" w:rsidRPr="00486CF4" w:rsidRDefault="00D52905" w:rsidP="00D52905">
      <w:pPr>
        <w:pStyle w:val="ListParagraph"/>
        <w:numPr>
          <w:ilvl w:val="0"/>
          <w:numId w:val="0"/>
        </w:numPr>
        <w:ind w:left="360"/>
        <w:rPr>
          <w:rStyle w:val="normaltextrun"/>
        </w:rPr>
      </w:pPr>
    </w:p>
    <w:p w14:paraId="5C55F3C8" w14:textId="77777777" w:rsidR="00486CF4" w:rsidRPr="00486CF4" w:rsidRDefault="007B7687" w:rsidP="0049519C">
      <w:pPr>
        <w:pStyle w:val="ListParagraph"/>
        <w:rPr>
          <w:rStyle w:val="normaltextrun"/>
        </w:rPr>
      </w:pPr>
      <w:r>
        <w:rPr>
          <w:rStyle w:val="normaltextrun"/>
          <w:rFonts w:cs="Arial"/>
          <w:color w:val="000000"/>
          <w:shd w:val="clear" w:color="auto" w:fill="FFFFFF"/>
        </w:rPr>
        <w:t xml:space="preserve">The Minister for levelling Up, the Constitution and the Union has since clarified, in </w:t>
      </w:r>
      <w:hyperlink r:id="rId16" w:history="1">
        <w:r w:rsidRPr="00F31F46">
          <w:rPr>
            <w:rStyle w:val="Hyperlink"/>
            <w:rFonts w:cs="Arial"/>
            <w:shd w:val="clear" w:color="auto" w:fill="FFFFFF"/>
          </w:rPr>
          <w:t>evidence to the LUHC Select Committee</w:t>
        </w:r>
      </w:hyperlink>
      <w:r w:rsidR="00F31F46">
        <w:rPr>
          <w:rStyle w:val="normaltextrun"/>
          <w:rFonts w:cs="Arial"/>
          <w:color w:val="000000"/>
          <w:shd w:val="clear" w:color="auto" w:fill="FFFFFF"/>
        </w:rPr>
        <w:t>,</w:t>
      </w:r>
      <w:r>
        <w:rPr>
          <w:rStyle w:val="normaltextrun"/>
          <w:rFonts w:cs="Arial"/>
          <w:color w:val="000000"/>
          <w:shd w:val="clear" w:color="auto" w:fill="FFFFFF"/>
        </w:rPr>
        <w:t xml:space="preserve"> that “</w:t>
      </w:r>
      <w:r w:rsidRPr="007B7687">
        <w:rPr>
          <w:rStyle w:val="normaltextrun"/>
          <w:rFonts w:cs="Arial"/>
          <w:color w:val="000000"/>
          <w:shd w:val="clear" w:color="auto" w:fill="FFFFFF"/>
        </w:rPr>
        <w:t>just because we are saying that there should not be a veto for the districts does not mean that we do not want them to be involved</w:t>
      </w:r>
      <w:r w:rsidR="000E71F8">
        <w:rPr>
          <w:rStyle w:val="normaltextrun"/>
          <w:rFonts w:cs="Arial"/>
          <w:color w:val="000000"/>
          <w:shd w:val="clear" w:color="auto" w:fill="FFFFFF"/>
        </w:rPr>
        <w:t>…</w:t>
      </w:r>
      <w:r w:rsidR="000E71F8" w:rsidRPr="000E71F8">
        <w:rPr>
          <w:rStyle w:val="normaltextrun"/>
          <w:rFonts w:cs="Arial"/>
          <w:color w:val="000000"/>
          <w:shd w:val="clear" w:color="auto" w:fill="FFFFFF"/>
        </w:rPr>
        <w:t>we are very keen for districts, boroughs and lower-tier authorities to be engaged and contributing to the devolution agenda</w:t>
      </w:r>
      <w:r w:rsidRPr="007B7687">
        <w:rPr>
          <w:rStyle w:val="normaltextrun"/>
          <w:rFonts w:cs="Arial"/>
          <w:color w:val="000000"/>
          <w:shd w:val="clear" w:color="auto" w:fill="FFFFFF"/>
        </w:rPr>
        <w:t>.</w:t>
      </w:r>
      <w:r w:rsidR="00F31F46">
        <w:rPr>
          <w:rStyle w:val="normaltextrun"/>
          <w:rFonts w:cs="Arial"/>
          <w:color w:val="000000"/>
          <w:shd w:val="clear" w:color="auto" w:fill="FFFFFF"/>
        </w:rPr>
        <w:t>”</w:t>
      </w:r>
    </w:p>
    <w:p w14:paraId="16132AEF" w14:textId="77777777" w:rsidR="00486CF4" w:rsidRPr="00486CF4" w:rsidRDefault="00486CF4" w:rsidP="00486CF4">
      <w:pPr>
        <w:pStyle w:val="ListParagraph"/>
        <w:numPr>
          <w:ilvl w:val="0"/>
          <w:numId w:val="0"/>
        </w:numPr>
        <w:ind w:left="360"/>
        <w:rPr>
          <w:rStyle w:val="normaltextrun"/>
        </w:rPr>
      </w:pPr>
    </w:p>
    <w:p w14:paraId="225432D6" w14:textId="68761BBE" w:rsidR="00AC4901" w:rsidRDefault="00DC1B22" w:rsidP="0049519C">
      <w:pPr>
        <w:pStyle w:val="ListParagraph"/>
        <w:rPr>
          <w:rStyle w:val="ReportTemplate"/>
        </w:rPr>
      </w:pPr>
      <w:r>
        <w:rPr>
          <w:rStyle w:val="ReportTemplate"/>
        </w:rPr>
        <w:t>There are two broad areas of activity that arise from this context.</w:t>
      </w:r>
    </w:p>
    <w:p w14:paraId="0E2EBA15" w14:textId="77777777" w:rsidR="007C5AE7" w:rsidRPr="001532D0" w:rsidRDefault="007C5AE7" w:rsidP="00486CF4">
      <w:pPr>
        <w:pStyle w:val="ListParagraph"/>
        <w:numPr>
          <w:ilvl w:val="0"/>
          <w:numId w:val="0"/>
        </w:numPr>
        <w:ind w:left="360"/>
        <w:rPr>
          <w:rStyle w:val="normaltextrun"/>
        </w:rPr>
      </w:pPr>
    </w:p>
    <w:p w14:paraId="188F6ECC" w14:textId="6602EB6C" w:rsidR="00AC4901" w:rsidRDefault="00DC1B22" w:rsidP="00A71DB4">
      <w:pPr>
        <w:pStyle w:val="ListParagraph"/>
        <w:rPr>
          <w:rStyle w:val="ReportTemplate"/>
        </w:rPr>
      </w:pPr>
      <w:r>
        <w:rPr>
          <w:rStyle w:val="ReportTemplate"/>
        </w:rPr>
        <w:t xml:space="preserve">First, we need to work with Government and devolution deal areas to expand the Devolution Framework. </w:t>
      </w:r>
      <w:r w:rsidR="00F55E54">
        <w:rPr>
          <w:rStyle w:val="ReportTemplate"/>
        </w:rPr>
        <w:t xml:space="preserve">Immediately after the publication of the White Paper, the Secretary of State </w:t>
      </w:r>
      <w:hyperlink r:id="rId17" w:history="1">
        <w:r w:rsidR="00F55E54" w:rsidRPr="00391C92">
          <w:rPr>
            <w:rStyle w:val="Hyperlink"/>
          </w:rPr>
          <w:t>expressed his interest</w:t>
        </w:r>
      </w:hyperlink>
      <w:r w:rsidR="00F55E54">
        <w:rPr>
          <w:rStyle w:val="ReportTemplate"/>
        </w:rPr>
        <w:t xml:space="preserve"> </w:t>
      </w:r>
      <w:r w:rsidR="00486CF4">
        <w:rPr>
          <w:rStyle w:val="ReportTemplate"/>
        </w:rPr>
        <w:t xml:space="preserve">in </w:t>
      </w:r>
      <w:r w:rsidR="00F55E54">
        <w:rPr>
          <w:rStyle w:val="ReportTemplate"/>
        </w:rPr>
        <w:t>deepening the devolution</w:t>
      </w:r>
      <w:r w:rsidR="00486CF4">
        <w:rPr>
          <w:rStyle w:val="ReportTemplate"/>
        </w:rPr>
        <w:t xml:space="preserve"> framework</w:t>
      </w:r>
      <w:r w:rsidR="00391C92">
        <w:rPr>
          <w:rStyle w:val="ReportTemplate"/>
        </w:rPr>
        <w:t>, for example looking at skills, further education, careers</w:t>
      </w:r>
      <w:r w:rsidR="00DD033E">
        <w:rPr>
          <w:rStyle w:val="ReportTemplate"/>
        </w:rPr>
        <w:t>; policing,</w:t>
      </w:r>
      <w:r w:rsidR="00391C92">
        <w:rPr>
          <w:rStyle w:val="ReportTemplate"/>
        </w:rPr>
        <w:t xml:space="preserve"> and powers over business rates.</w:t>
      </w:r>
      <w:r w:rsidR="006F2C6D">
        <w:rPr>
          <w:rStyle w:val="ReportTemplate"/>
        </w:rPr>
        <w:t xml:space="preserve"> We can support this interest by i</w:t>
      </w:r>
      <w:r>
        <w:rPr>
          <w:rStyle w:val="ReportTemplate"/>
        </w:rPr>
        <w:t xml:space="preserve">dentifying powers areas have asked for that aren’t currently on the table and looking in more detail at the 12 Missions </w:t>
      </w:r>
      <w:r w:rsidR="00947301">
        <w:rPr>
          <w:rStyle w:val="ReportTemplate"/>
        </w:rPr>
        <w:t>to understand</w:t>
      </w:r>
      <w:r>
        <w:rPr>
          <w:rStyle w:val="ReportTemplate"/>
        </w:rPr>
        <w:t xml:space="preserve"> where new functions and resources are going to be needed </w:t>
      </w:r>
      <w:r w:rsidR="005833D6">
        <w:rPr>
          <w:rStyle w:val="ReportTemplate"/>
        </w:rPr>
        <w:t>for</w:t>
      </w:r>
      <w:r>
        <w:rPr>
          <w:rStyle w:val="ReportTemplate"/>
        </w:rPr>
        <w:t xml:space="preserve"> these to be successfully </w:t>
      </w:r>
      <w:r w:rsidR="006F2C6D">
        <w:rPr>
          <w:rStyle w:val="ReportTemplate"/>
        </w:rPr>
        <w:t xml:space="preserve">delivered. </w:t>
      </w:r>
      <w:r>
        <w:rPr>
          <w:rStyle w:val="ReportTemplate"/>
        </w:rPr>
        <w:t>As part of this we might also want to work with existing mayoral combined authorities to understand the</w:t>
      </w:r>
      <w:r w:rsidR="00947301">
        <w:rPr>
          <w:rStyle w:val="ReportTemplate"/>
        </w:rPr>
        <w:t>ir</w:t>
      </w:r>
      <w:r>
        <w:rPr>
          <w:rStyle w:val="ReportTemplate"/>
        </w:rPr>
        <w:t xml:space="preserve"> list of ‘core </w:t>
      </w:r>
      <w:r w:rsidR="00947301">
        <w:rPr>
          <w:rStyle w:val="ReportTemplate"/>
        </w:rPr>
        <w:t>competencies</w:t>
      </w:r>
      <w:r>
        <w:rPr>
          <w:rStyle w:val="ReportTemplate"/>
        </w:rPr>
        <w:t xml:space="preserve">’ </w:t>
      </w:r>
      <w:r w:rsidR="00947301">
        <w:rPr>
          <w:rStyle w:val="ReportTemplate"/>
        </w:rPr>
        <w:t>both functional and financial and the exten</w:t>
      </w:r>
      <w:r w:rsidR="00253079">
        <w:rPr>
          <w:rStyle w:val="ReportTemplate"/>
        </w:rPr>
        <w:t>t</w:t>
      </w:r>
      <w:r w:rsidR="00486CF4">
        <w:rPr>
          <w:rStyle w:val="ReportTemplate"/>
        </w:rPr>
        <w:t xml:space="preserve"> </w:t>
      </w:r>
      <w:r w:rsidR="00947301">
        <w:rPr>
          <w:rStyle w:val="ReportTemplate"/>
        </w:rPr>
        <w:t>to which ‘county deals’ will provide these from the get-go.</w:t>
      </w:r>
    </w:p>
    <w:p w14:paraId="5E4B2B28" w14:textId="77777777" w:rsidR="00947301" w:rsidRDefault="00947301" w:rsidP="00947301">
      <w:pPr>
        <w:pStyle w:val="ListParagraph"/>
        <w:numPr>
          <w:ilvl w:val="0"/>
          <w:numId w:val="0"/>
        </w:numPr>
        <w:ind w:left="360"/>
        <w:rPr>
          <w:rStyle w:val="ReportTemplate"/>
        </w:rPr>
      </w:pPr>
    </w:p>
    <w:p w14:paraId="0206E9FC" w14:textId="6595E6A7" w:rsidR="00947301" w:rsidRDefault="00947301" w:rsidP="00A71DB4">
      <w:pPr>
        <w:pStyle w:val="ListParagraph"/>
        <w:rPr>
          <w:rStyle w:val="ReportTemplate"/>
        </w:rPr>
      </w:pPr>
      <w:r>
        <w:rPr>
          <w:rStyle w:val="ReportTemplate"/>
        </w:rPr>
        <w:t>Second, we will need to support local areas to make the best possible success in their negotiations with Govern</w:t>
      </w:r>
      <w:r w:rsidR="00D1069D">
        <w:rPr>
          <w:rStyle w:val="ReportTemplate"/>
        </w:rPr>
        <w:t>ment and</w:t>
      </w:r>
      <w:r w:rsidR="00881641">
        <w:rPr>
          <w:rStyle w:val="ReportTemplate"/>
        </w:rPr>
        <w:t>, in so far as possible, optimise the process of devolution so that deals are agreed quickly and without ‘departmental burnout’ impeding the ambitions of local areas looking secure devolution as part of future waves. The LGA currently has an extensive range of tool</w:t>
      </w:r>
      <w:r w:rsidR="005833D6">
        <w:rPr>
          <w:rStyle w:val="ReportTemplate"/>
        </w:rPr>
        <w:t>s</w:t>
      </w:r>
      <w:r w:rsidR="00881641">
        <w:rPr>
          <w:rStyle w:val="ReportTemplate"/>
        </w:rPr>
        <w:t xml:space="preserve"> and resources made available as </w:t>
      </w:r>
      <w:hyperlink r:id="rId18" w:history="1">
        <w:r w:rsidR="00881641" w:rsidRPr="005833D6">
          <w:rPr>
            <w:rStyle w:val="Hyperlink"/>
          </w:rPr>
          <w:t>part of our devolution hub</w:t>
        </w:r>
      </w:hyperlink>
      <w:r w:rsidR="00881641">
        <w:rPr>
          <w:rStyle w:val="ReportTemplate"/>
        </w:rPr>
        <w:t xml:space="preserve"> and supported by Government. Over the next year</w:t>
      </w:r>
      <w:r w:rsidR="005833D6">
        <w:rPr>
          <w:rStyle w:val="ReportTemplate"/>
        </w:rPr>
        <w:t xml:space="preserve"> we will need to work to enhance and expand this programme, both to strengthen local capacity and increase the opportunities for policy development and knowledge </w:t>
      </w:r>
      <w:r w:rsidR="0049657F">
        <w:rPr>
          <w:rStyle w:val="ReportTemplate"/>
        </w:rPr>
        <w:t>transfer</w:t>
      </w:r>
      <w:r w:rsidR="005833D6">
        <w:rPr>
          <w:rStyle w:val="ReportTemplate"/>
        </w:rPr>
        <w:t>.</w:t>
      </w:r>
    </w:p>
    <w:p w14:paraId="4B6FE318" w14:textId="77777777" w:rsidR="00486CF4" w:rsidRDefault="00486CF4" w:rsidP="00486CF4">
      <w:pPr>
        <w:pStyle w:val="ListParagraph"/>
        <w:numPr>
          <w:ilvl w:val="0"/>
          <w:numId w:val="0"/>
        </w:numPr>
        <w:ind w:left="360"/>
        <w:rPr>
          <w:rStyle w:val="ReportTemplate"/>
        </w:rPr>
      </w:pPr>
    </w:p>
    <w:p w14:paraId="5A09F7AF" w14:textId="73038FA0" w:rsidR="00486CF4" w:rsidRDefault="00486CF4" w:rsidP="00A71DB4">
      <w:pPr>
        <w:pStyle w:val="ListParagraph"/>
        <w:rPr>
          <w:rStyle w:val="ReportTemplate"/>
        </w:rPr>
      </w:pPr>
      <w:r>
        <w:rPr>
          <w:rStyle w:val="ReportTemplate"/>
        </w:rPr>
        <w:t>Throughout both pieces of work we will explore the implications for equalities, diversity and inclusion arising from the Government’s</w:t>
      </w:r>
      <w:r w:rsidR="00824878">
        <w:rPr>
          <w:rStyle w:val="ReportTemplate"/>
        </w:rPr>
        <w:t xml:space="preserve"> approach to questions of governance and deal making and reflecting the </w:t>
      </w:r>
      <w:r w:rsidR="00B82759">
        <w:rPr>
          <w:rStyle w:val="ReportTemplate"/>
        </w:rPr>
        <w:t>high-level</w:t>
      </w:r>
      <w:r w:rsidR="00824878">
        <w:rPr>
          <w:rStyle w:val="ReportTemplate"/>
        </w:rPr>
        <w:t xml:space="preserve"> commitment of the broader levelling up agenda to provide power, resources and opportunities to those people and places that have </w:t>
      </w:r>
      <w:r w:rsidR="006474D2">
        <w:rPr>
          <w:rStyle w:val="ReportTemplate"/>
        </w:rPr>
        <w:t>‘</w:t>
      </w:r>
      <w:r w:rsidR="00824878">
        <w:rPr>
          <w:rStyle w:val="ReportTemplate"/>
        </w:rPr>
        <w:t>fallen behind</w:t>
      </w:r>
      <w:r w:rsidR="006474D2">
        <w:rPr>
          <w:rStyle w:val="ReportTemplate"/>
        </w:rPr>
        <w:t>’</w:t>
      </w:r>
      <w:r w:rsidR="00824878">
        <w:rPr>
          <w:rStyle w:val="ReportTemplate"/>
        </w:rPr>
        <w:t xml:space="preserve"> over the last few decades.</w:t>
      </w:r>
    </w:p>
    <w:p w14:paraId="7D77B15F" w14:textId="4A8C232E" w:rsidR="00704146" w:rsidRPr="00D1069D" w:rsidRDefault="0049657F" w:rsidP="00D1069D">
      <w:pPr>
        <w:ind w:left="360" w:hanging="360"/>
        <w:rPr>
          <w:rStyle w:val="ReportTemplate"/>
          <w:i/>
          <w:iCs/>
        </w:rPr>
      </w:pPr>
      <w:r>
        <w:rPr>
          <w:rStyle w:val="ReportTemplate"/>
          <w:i/>
          <w:iCs/>
        </w:rPr>
        <w:t xml:space="preserve">Levelling up and </w:t>
      </w:r>
      <w:r w:rsidR="00D1069D" w:rsidRPr="00D1069D">
        <w:rPr>
          <w:rStyle w:val="ReportTemplate"/>
          <w:i/>
          <w:iCs/>
        </w:rPr>
        <w:t>Devolution Bill</w:t>
      </w:r>
    </w:p>
    <w:p w14:paraId="7512E609" w14:textId="273D2486" w:rsidR="00987ECB" w:rsidRPr="00987ECB" w:rsidRDefault="0049657F" w:rsidP="00D55B7B">
      <w:pPr>
        <w:pStyle w:val="ListParagraph"/>
        <w:rPr>
          <w:rStyle w:val="ReportTemplate"/>
          <w:i/>
          <w:iCs/>
        </w:rPr>
      </w:pPr>
      <w:r>
        <w:rPr>
          <w:rStyle w:val="ReportTemplate"/>
        </w:rPr>
        <w:t>The White Paper sets out a commitment to strengthen devolution legislation in England</w:t>
      </w:r>
      <w:r w:rsidR="00233DAA">
        <w:rPr>
          <w:rStyle w:val="ReportTemplate"/>
        </w:rPr>
        <w:t>:</w:t>
      </w:r>
      <w:r>
        <w:rPr>
          <w:rStyle w:val="ReportTemplate"/>
        </w:rPr>
        <w:t xml:space="preserve"> </w:t>
      </w:r>
      <w:r w:rsidR="00947D65">
        <w:rPr>
          <w:rStyle w:val="ReportTemplate"/>
        </w:rPr>
        <w:t>to</w:t>
      </w:r>
      <w:r>
        <w:rPr>
          <w:rStyle w:val="ReportTemplate"/>
        </w:rPr>
        <w:t xml:space="preserve"> expand devolution to more places, deepen current devolution deals and enable the devolution process to be simpler and more transparent.</w:t>
      </w:r>
      <w:r w:rsidR="00987ECB">
        <w:rPr>
          <w:rStyle w:val="ReportTemplate"/>
        </w:rPr>
        <w:t xml:space="preserve"> </w:t>
      </w:r>
    </w:p>
    <w:p w14:paraId="0A975A0D" w14:textId="77777777" w:rsidR="00987ECB" w:rsidRPr="00987ECB" w:rsidRDefault="00987ECB" w:rsidP="00987ECB">
      <w:pPr>
        <w:pStyle w:val="ListParagraph"/>
        <w:numPr>
          <w:ilvl w:val="0"/>
          <w:numId w:val="0"/>
        </w:numPr>
        <w:ind w:left="360"/>
        <w:rPr>
          <w:rStyle w:val="ReportTemplate"/>
          <w:i/>
          <w:iCs/>
        </w:rPr>
      </w:pPr>
    </w:p>
    <w:p w14:paraId="15B162C7" w14:textId="4CBB5072" w:rsidR="00987ECB" w:rsidRPr="00D52905" w:rsidRDefault="00987ECB" w:rsidP="00D55B7B">
      <w:pPr>
        <w:pStyle w:val="ListParagraph"/>
        <w:rPr>
          <w:i/>
          <w:iCs/>
        </w:rPr>
      </w:pPr>
      <w:r>
        <w:rPr>
          <w:rStyle w:val="ReportTemplate"/>
        </w:rPr>
        <w:lastRenderedPageBreak/>
        <w:t>As part of this ambition the White Paper states that the Government is s</w:t>
      </w:r>
      <w:r>
        <w:t>eeking to legislate to establish a new form of combined authority model to be made up of upper-tier local authorities only (</w:t>
      </w:r>
      <w:proofErr w:type="gramStart"/>
      <w:r>
        <w:t>e.g.</w:t>
      </w:r>
      <w:proofErr w:type="gramEnd"/>
      <w:r>
        <w:t xml:space="preserve"> a county council and its associated unitary councils), providing a single, accountable institution across a functional economic area or whole county geography.</w:t>
      </w:r>
    </w:p>
    <w:p w14:paraId="4909F1B1" w14:textId="77777777" w:rsidR="00D52905" w:rsidRPr="00D52905" w:rsidRDefault="00D52905" w:rsidP="00D52905">
      <w:pPr>
        <w:pStyle w:val="ListParagraph"/>
        <w:numPr>
          <w:ilvl w:val="0"/>
          <w:numId w:val="0"/>
        </w:numPr>
        <w:ind w:left="360"/>
        <w:rPr>
          <w:i/>
          <w:iCs/>
        </w:rPr>
      </w:pPr>
    </w:p>
    <w:p w14:paraId="6354FBF2" w14:textId="4BA1C3BC" w:rsidR="00987ECB" w:rsidRPr="00987ECB" w:rsidRDefault="00987ECB" w:rsidP="00D55B7B">
      <w:pPr>
        <w:pStyle w:val="ListParagraph"/>
        <w:rPr>
          <w:i/>
          <w:iCs/>
        </w:rPr>
      </w:pPr>
      <w:r>
        <w:t xml:space="preserve">At </w:t>
      </w:r>
      <w:r w:rsidRPr="00824878">
        <w:t xml:space="preserve">a </w:t>
      </w:r>
      <w:hyperlink r:id="rId19" w:history="1">
        <w:r w:rsidRPr="00824878">
          <w:rPr>
            <w:rStyle w:val="Hyperlink"/>
          </w:rPr>
          <w:t>recent session of the levelling up select committee</w:t>
        </w:r>
      </w:hyperlink>
      <w:r w:rsidRPr="00824878">
        <w:t>, the Minister of State, Neil O’Brien indicated that the Government also plans to prevent</w:t>
      </w:r>
      <w:r>
        <w:t xml:space="preserve"> district councils from vetoing the establishment of a combined authority, citing </w:t>
      </w:r>
      <w:r w:rsidR="00824878">
        <w:t>“</w:t>
      </w:r>
      <w:r>
        <w:t>deficiencies</w:t>
      </w:r>
      <w:r w:rsidR="00824878">
        <w:t>”</w:t>
      </w:r>
      <w:r>
        <w:t xml:space="preserve"> in the Local Democracy, Economic Development and Construction Act 2009, the legislation that currently underpins the creation of combined authorities.</w:t>
      </w:r>
    </w:p>
    <w:p w14:paraId="6FFEBE43" w14:textId="15DC659B" w:rsidR="00987ECB" w:rsidRPr="00987ECB" w:rsidRDefault="00987ECB" w:rsidP="00987ECB">
      <w:pPr>
        <w:pStyle w:val="ListParagraph"/>
        <w:numPr>
          <w:ilvl w:val="0"/>
          <w:numId w:val="0"/>
        </w:numPr>
        <w:ind w:left="360"/>
        <w:rPr>
          <w:u w:val="single"/>
        </w:rPr>
      </w:pPr>
    </w:p>
    <w:p w14:paraId="55342059" w14:textId="77777777" w:rsidR="00C1504C" w:rsidRDefault="00987ECB" w:rsidP="00E01292">
      <w:pPr>
        <w:pStyle w:val="ListParagraph"/>
      </w:pPr>
      <w:r>
        <w:t>As it stands</w:t>
      </w:r>
      <w:r w:rsidR="00295597">
        <w:t>,</w:t>
      </w:r>
      <w:r>
        <w:t xml:space="preserve"> Section 1</w:t>
      </w:r>
      <w:r w:rsidR="00295597">
        <w:t>10</w:t>
      </w:r>
      <w:r>
        <w:t>(</w:t>
      </w:r>
      <w:r w:rsidR="00295597">
        <w:t>1</w:t>
      </w:r>
      <w:r>
        <w:t xml:space="preserve">) of the </w:t>
      </w:r>
      <w:r w:rsidR="00295597">
        <w:t xml:space="preserve">2009 </w:t>
      </w:r>
      <w:r>
        <w:t xml:space="preserve">Act states: </w:t>
      </w:r>
      <w:r w:rsidR="00295597" w:rsidRPr="00295597">
        <w:rPr>
          <w:i/>
          <w:iCs/>
        </w:rPr>
        <w:t xml:space="preserve">The Secretary of State may make an order establishing a combined authority for an area only if— ... (b) the constituent </w:t>
      </w:r>
      <w:proofErr w:type="gramStart"/>
      <w:r w:rsidR="00295597" w:rsidRPr="00295597">
        <w:rPr>
          <w:i/>
          <w:iCs/>
        </w:rPr>
        <w:t>councils</w:t>
      </w:r>
      <w:proofErr w:type="gramEnd"/>
      <w:r w:rsidR="00295597" w:rsidRPr="00295597">
        <w:rPr>
          <w:i/>
          <w:iCs/>
        </w:rPr>
        <w:t xml:space="preserve"> consent</w:t>
      </w:r>
      <w:r w:rsidR="00295597">
        <w:t xml:space="preserve">. </w:t>
      </w:r>
    </w:p>
    <w:p w14:paraId="4BC9E1A1" w14:textId="77777777" w:rsidR="00C1504C" w:rsidRDefault="00C1504C" w:rsidP="00C1504C">
      <w:pPr>
        <w:pStyle w:val="ListParagraph"/>
        <w:numPr>
          <w:ilvl w:val="0"/>
          <w:numId w:val="0"/>
        </w:numPr>
        <w:ind w:left="360"/>
      </w:pPr>
    </w:p>
    <w:p w14:paraId="57115E88" w14:textId="2DBB60E2" w:rsidR="00987ECB" w:rsidRPr="00C1504C" w:rsidRDefault="00295597" w:rsidP="00E01292">
      <w:pPr>
        <w:pStyle w:val="ListParagraph"/>
      </w:pPr>
      <w:r>
        <w:t xml:space="preserve">This is further defined at Section 110(3) which states: </w:t>
      </w:r>
      <w:r w:rsidRPr="00295597">
        <w:rPr>
          <w:i/>
          <w:iCs/>
        </w:rPr>
        <w:t>In this section “constituent council” means— (a)</w:t>
      </w:r>
      <w:r w:rsidR="00C1504C">
        <w:rPr>
          <w:i/>
          <w:iCs/>
        </w:rPr>
        <w:t xml:space="preserve"> </w:t>
      </w:r>
      <w:r w:rsidRPr="00295597">
        <w:rPr>
          <w:i/>
          <w:iCs/>
        </w:rPr>
        <w:t>a county council the whole or any part of whose area is within the area for which the combined authority is to be established, or (b)</w:t>
      </w:r>
      <w:r w:rsidR="00C1504C">
        <w:rPr>
          <w:i/>
          <w:iCs/>
        </w:rPr>
        <w:t xml:space="preserve"> </w:t>
      </w:r>
      <w:r w:rsidRPr="00295597">
        <w:rPr>
          <w:i/>
          <w:iCs/>
        </w:rPr>
        <w:t>a district council whose area is within the area for which the combined authority is to be established.</w:t>
      </w:r>
    </w:p>
    <w:p w14:paraId="45804AAF" w14:textId="77777777" w:rsidR="00C1504C" w:rsidRDefault="00C1504C" w:rsidP="00C1504C">
      <w:pPr>
        <w:pStyle w:val="ListParagraph"/>
        <w:numPr>
          <w:ilvl w:val="0"/>
          <w:numId w:val="0"/>
        </w:numPr>
        <w:ind w:left="360"/>
      </w:pPr>
    </w:p>
    <w:p w14:paraId="08808523" w14:textId="7B998711" w:rsidR="00C1504C" w:rsidRPr="00987ECB" w:rsidRDefault="00C1504C" w:rsidP="00E01292">
      <w:pPr>
        <w:pStyle w:val="ListParagraph"/>
      </w:pPr>
      <w:r>
        <w:t>While we will have to wait for the publication of the draft Bill to understand the precise changes the Government wishes to make it seems clear that the Board will have an interest in any legislative changes the Government seeks to make and, potentially, ideas to further strengthen and the expand the devolution of powers and resources to the local level. LGA policy and public affairs teams will maintain a watching brief on this issue and report back to the Board once a firmer sense of timelines and legislative scope has emerged.</w:t>
      </w:r>
    </w:p>
    <w:p w14:paraId="31A54F6E" w14:textId="51272F21" w:rsidR="00704146" w:rsidRPr="00DB6568" w:rsidRDefault="00D1069D" w:rsidP="00DB6568">
      <w:pPr>
        <w:ind w:left="360" w:hanging="360"/>
        <w:rPr>
          <w:rStyle w:val="ReportTemplate"/>
          <w:i/>
          <w:iCs/>
        </w:rPr>
      </w:pPr>
      <w:r w:rsidRPr="00DB6568">
        <w:rPr>
          <w:rStyle w:val="ReportTemplate"/>
          <w:i/>
          <w:iCs/>
        </w:rPr>
        <w:t>Neighbourhood Governance</w:t>
      </w:r>
    </w:p>
    <w:p w14:paraId="6C76A14F" w14:textId="1A549D71" w:rsidR="00DB6568" w:rsidRPr="00DB6568" w:rsidRDefault="00DB6568" w:rsidP="00DB6568">
      <w:pPr>
        <w:pStyle w:val="ListParagraph"/>
        <w:rPr>
          <w:i/>
          <w:iCs/>
        </w:rPr>
      </w:pPr>
      <w:r>
        <w:rPr>
          <w:rStyle w:val="ReportTemplate"/>
        </w:rPr>
        <w:t xml:space="preserve">The Government has indicated that it is keen to work with partners in local government and civil society to develop a new approach to community empowerment. It will launch a review of neighbourhood governance in England, which will include looking at the role and functions of parish councils and how to make them quicker and easier to establish. The White Paper also proposes to test Community Covenants in response to </w:t>
      </w:r>
      <w:hyperlink r:id="rId20" w:history="1">
        <w:r>
          <w:rPr>
            <w:rStyle w:val="Hyperlink"/>
          </w:rPr>
          <w:t>Danny Kruger MP's Report: 'Levelling Up Our Communities: Proposals for a New Social Covenant'</w:t>
        </w:r>
      </w:hyperlink>
      <w:r>
        <w:t xml:space="preserve">. </w:t>
      </w:r>
    </w:p>
    <w:p w14:paraId="30E5D58C" w14:textId="77777777" w:rsidR="00DB6568" w:rsidRPr="00DB6568" w:rsidRDefault="00DB6568" w:rsidP="00DB6568">
      <w:pPr>
        <w:pStyle w:val="ListParagraph"/>
        <w:numPr>
          <w:ilvl w:val="0"/>
          <w:numId w:val="0"/>
        </w:numPr>
        <w:ind w:left="360"/>
        <w:rPr>
          <w:rStyle w:val="ReportTemplate"/>
          <w:i/>
          <w:iCs/>
        </w:rPr>
      </w:pPr>
    </w:p>
    <w:p w14:paraId="28A3D9C3" w14:textId="6ABF1E6A" w:rsidR="00DB6568" w:rsidRPr="00704146" w:rsidRDefault="00DB6568" w:rsidP="000F69FB">
      <w:pPr>
        <w:pStyle w:val="ListParagraph"/>
        <w:rPr>
          <w:rStyle w:val="ReportTemplate"/>
          <w:i/>
          <w:iCs/>
        </w:rPr>
      </w:pPr>
      <w:r>
        <w:rPr>
          <w:rStyle w:val="ReportTemplate"/>
        </w:rPr>
        <w:t xml:space="preserve">The People and Places Board has a good track record of engaging with </w:t>
      </w:r>
      <w:r w:rsidR="00507242">
        <w:rPr>
          <w:rStyle w:val="ReportTemplate"/>
        </w:rPr>
        <w:t>t</w:t>
      </w:r>
      <w:r>
        <w:rPr>
          <w:rStyle w:val="ReportTemplate"/>
        </w:rPr>
        <w:t xml:space="preserve">own and </w:t>
      </w:r>
      <w:r w:rsidR="00507242">
        <w:rPr>
          <w:rStyle w:val="ReportTemplate"/>
        </w:rPr>
        <w:t>p</w:t>
      </w:r>
      <w:r>
        <w:rPr>
          <w:rStyle w:val="ReportTemplate"/>
        </w:rPr>
        <w:t xml:space="preserve">arish </w:t>
      </w:r>
      <w:r w:rsidR="00507242">
        <w:rPr>
          <w:rStyle w:val="ReportTemplate"/>
        </w:rPr>
        <w:t>c</w:t>
      </w:r>
      <w:r>
        <w:rPr>
          <w:rStyle w:val="ReportTemplate"/>
        </w:rPr>
        <w:t>ouncils</w:t>
      </w:r>
      <w:r w:rsidR="00256357">
        <w:rPr>
          <w:rStyle w:val="ReportTemplate"/>
        </w:rPr>
        <w:t>,</w:t>
      </w:r>
      <w:r>
        <w:rPr>
          <w:rStyle w:val="ReportTemplate"/>
        </w:rPr>
        <w:t xml:space="preserve"> overseeing last year’s well received publication </w:t>
      </w:r>
      <w:hyperlink r:id="rId21" w:history="1">
        <w:r>
          <w:rPr>
            <w:rStyle w:val="Hyperlink"/>
          </w:rPr>
          <w:t>Local service delivery and place-shaping: A framework to support parish and town councils</w:t>
        </w:r>
      </w:hyperlink>
      <w:r>
        <w:t xml:space="preserve">. </w:t>
      </w:r>
      <w:r w:rsidR="00256357">
        <w:t>With an eye on the forthcoming approach by Government it would make sense to take the initiative and work with representatives from the town and parish sector to set out some key principles for engagement and policy development.</w:t>
      </w:r>
    </w:p>
    <w:p w14:paraId="5CD417B3" w14:textId="1E787985" w:rsidR="009B6F95" w:rsidRPr="00D1069D" w:rsidRDefault="00704146" w:rsidP="00D1069D">
      <w:pPr>
        <w:ind w:left="0" w:firstLine="0"/>
        <w:rPr>
          <w:rStyle w:val="ReportTemplate"/>
          <w:i/>
          <w:iCs/>
        </w:rPr>
      </w:pPr>
      <w:r w:rsidRPr="00D1069D">
        <w:rPr>
          <w:rStyle w:val="ReportTemplate"/>
          <w:i/>
          <w:iCs/>
        </w:rPr>
        <w:lastRenderedPageBreak/>
        <w:t>UK Shared Prosperity Fund</w:t>
      </w:r>
    </w:p>
    <w:p w14:paraId="531DC12E" w14:textId="6DF303EC" w:rsidR="00D1069D" w:rsidRDefault="00D1069D" w:rsidP="00D1069D">
      <w:pPr>
        <w:pStyle w:val="ListParagraph"/>
        <w:rPr>
          <w:rFonts w:ascii="Calibri" w:eastAsia="Times New Roman" w:hAnsi="Calibri" w:cs="Calibri"/>
          <w:lang w:eastAsia="en-GB"/>
        </w:rPr>
      </w:pPr>
      <w:r>
        <w:rPr>
          <w:bdr w:val="none" w:sz="0" w:space="0" w:color="auto" w:frame="1"/>
        </w:rPr>
        <w:t>The pre-launch guidance for the UK Shared Prosperity Fund (UKSPF) was published at the same time as the Levelling Up White Paper. The fund</w:t>
      </w:r>
      <w:r w:rsidR="0097579A">
        <w:rPr>
          <w:bdr w:val="none" w:sz="0" w:space="0" w:color="auto" w:frame="1"/>
        </w:rPr>
        <w:t>ing</w:t>
      </w:r>
      <w:r>
        <w:rPr>
          <w:bdr w:val="none" w:sz="0" w:space="0" w:color="auto" w:frame="1"/>
        </w:rPr>
        <w:t xml:space="preserve"> will be allocated and will deliver three priorities: Communities and Places; Local Business Support; and People &amp; Skills. The first two priorities will commence from 2022/23, but the People &amp; Skills priority will commence in 2024/25, leaving a potential gap as the European Structural and Investment Programme (ESIF) finishes in 2023. The LGA will continue to lobby to ensure there is not a gap in funding of employment and skills provision and that the UKSPF will meet the longevity and quantum of funding it is replacing.</w:t>
      </w:r>
    </w:p>
    <w:p w14:paraId="3788E60A" w14:textId="4747D27A" w:rsidR="00D1069D" w:rsidRDefault="00D1069D" w:rsidP="00D1069D">
      <w:pPr>
        <w:pStyle w:val="ListParagraph"/>
        <w:numPr>
          <w:ilvl w:val="0"/>
          <w:numId w:val="0"/>
        </w:numPr>
        <w:ind w:left="360"/>
        <w:rPr>
          <w:rFonts w:ascii="Calibri" w:hAnsi="Calibri" w:cs="Calibri"/>
        </w:rPr>
      </w:pPr>
    </w:p>
    <w:p w14:paraId="0140EC0B" w14:textId="4430F84D" w:rsidR="007440D2" w:rsidRPr="00256357" w:rsidRDefault="00D1069D" w:rsidP="00832F55">
      <w:pPr>
        <w:pStyle w:val="ListParagraph"/>
      </w:pPr>
      <w:r w:rsidRPr="00C1504C">
        <w:rPr>
          <w:bdr w:val="none" w:sz="0" w:space="0" w:color="auto" w:frame="1"/>
        </w:rPr>
        <w:t>Councils and combined authorities have been given a leading role to develop local investment plans as outlined in the Government’s </w:t>
      </w:r>
      <w:hyperlink r:id="rId22" w:tgtFrame="_blank" w:history="1">
        <w:r w:rsidRPr="00C1504C">
          <w:rPr>
            <w:rStyle w:val="Hyperlink"/>
            <w:rFonts w:cs="Arial"/>
            <w:bdr w:val="none" w:sz="0" w:space="0" w:color="auto" w:frame="1"/>
          </w:rPr>
          <w:t>delivery geography</w:t>
        </w:r>
      </w:hyperlink>
      <w:r w:rsidRPr="00C1504C">
        <w:rPr>
          <w:bdr w:val="none" w:sz="0" w:space="0" w:color="auto" w:frame="1"/>
        </w:rPr>
        <w:t>. This means lead authorities will be mayoral combined authorities, the Greater London Authority and lower-tier or unitary councils. Local UKSPF allocations are expected to be aligned with any future devolution deals with local areas and lead authorities will be encouraged to collaborate with counties for the People &amp; Skills priority. However, there is not yet detail of how this will operate in practice.</w:t>
      </w:r>
    </w:p>
    <w:p w14:paraId="25B27F56" w14:textId="77777777" w:rsidR="00256357" w:rsidRPr="002C1F73" w:rsidRDefault="00256357" w:rsidP="00256357">
      <w:pPr>
        <w:pStyle w:val="ListParagraph"/>
        <w:numPr>
          <w:ilvl w:val="0"/>
          <w:numId w:val="0"/>
        </w:numPr>
        <w:ind w:left="360"/>
        <w:rPr>
          <w:sz w:val="8"/>
          <w:szCs w:val="8"/>
        </w:rPr>
      </w:pPr>
    </w:p>
    <w:sdt>
      <w:sdtPr>
        <w:rPr>
          <w:rStyle w:val="Style6"/>
        </w:rPr>
        <w:alias w:val="Wales"/>
        <w:tag w:val="Wales"/>
        <w:id w:val="77032369"/>
        <w:placeholder>
          <w:docPart w:val="122FBC19B3FC47438FCA844410DE6BB3"/>
        </w:placeholder>
      </w:sdtPr>
      <w:sdtEndPr>
        <w:rPr>
          <w:rStyle w:val="Style6"/>
        </w:rPr>
      </w:sdtEndPr>
      <w:sdtContent>
        <w:p w14:paraId="32AC0B22" w14:textId="77777777" w:rsidR="009B6F95" w:rsidRPr="00C803F3" w:rsidRDefault="009B6F95" w:rsidP="000F69FB">
          <w:r w:rsidRPr="00C803F3">
            <w:rPr>
              <w:rStyle w:val="Style6"/>
            </w:rPr>
            <w:t>Implications for Wales</w:t>
          </w:r>
        </w:p>
      </w:sdtContent>
    </w:sdt>
    <w:p w14:paraId="0D33E67B" w14:textId="4E4E81A7" w:rsidR="00C1504C" w:rsidRDefault="00C1504C" w:rsidP="00C1504C">
      <w:pPr>
        <w:pStyle w:val="ListParagraph"/>
        <w:rPr>
          <w:rStyle w:val="ReportTemplate"/>
          <w:i/>
        </w:rPr>
      </w:pPr>
      <w:r>
        <w:rPr>
          <w:rStyle w:val="ReportTemplate"/>
          <w:iCs/>
        </w:rPr>
        <w:t xml:space="preserve">Wales has long been on its own devolution journey and the proposals for further devolution in the White Paper are primarily focused on English devolution. However, as work to detail the scope and scale of powers needed to deliver the 12 Missions at a UK level unfolds the LGA will continue to look for opportunities </w:t>
      </w:r>
      <w:r w:rsidR="00DB6568">
        <w:rPr>
          <w:rStyle w:val="ReportTemplate"/>
          <w:iCs/>
        </w:rPr>
        <w:t xml:space="preserve">to work with Welsh </w:t>
      </w:r>
      <w:r w:rsidR="00A367F6">
        <w:rPr>
          <w:rStyle w:val="ReportTemplate"/>
          <w:iCs/>
        </w:rPr>
        <w:t>l</w:t>
      </w:r>
      <w:r w:rsidR="00DB6568">
        <w:rPr>
          <w:rStyle w:val="ReportTemplate"/>
          <w:iCs/>
        </w:rPr>
        <w:t xml:space="preserve">ocal </w:t>
      </w:r>
      <w:r w:rsidR="00A367F6">
        <w:rPr>
          <w:rStyle w:val="ReportTemplate"/>
          <w:iCs/>
        </w:rPr>
        <w:t>g</w:t>
      </w:r>
      <w:r w:rsidR="00DB6568">
        <w:rPr>
          <w:rStyle w:val="ReportTemplate"/>
          <w:iCs/>
        </w:rPr>
        <w:t xml:space="preserve">overnment. </w:t>
      </w:r>
    </w:p>
    <w:p w14:paraId="08F6DD3C" w14:textId="772F9028" w:rsidR="009B6F95" w:rsidRPr="009B1AA8" w:rsidRDefault="00171D4A" w:rsidP="000F69FB">
      <w:pPr>
        <w:rPr>
          <w:rStyle w:val="ReportTemplate"/>
        </w:rPr>
      </w:pPr>
      <w:sdt>
        <w:sdtPr>
          <w:rPr>
            <w:rStyle w:val="Style6"/>
          </w:rPr>
          <w:alias w:val="Financial Implications"/>
          <w:tag w:val="Financial Implications"/>
          <w:id w:val="-564251015"/>
          <w:placeholder>
            <w:docPart w:val="14C2286A39CC4E43BE2B137D740D5DCB"/>
          </w:placeholder>
        </w:sdtPr>
        <w:sdtEndPr>
          <w:rPr>
            <w:rStyle w:val="Style6"/>
          </w:rPr>
        </w:sdtEndPr>
        <w:sdtContent>
          <w:r w:rsidR="009B6F95" w:rsidRPr="009B1AA8">
            <w:rPr>
              <w:rStyle w:val="Style6"/>
            </w:rPr>
            <w:t>Financial Implications</w:t>
          </w:r>
        </w:sdtContent>
      </w:sdt>
    </w:p>
    <w:p w14:paraId="69217E1C" w14:textId="4465C668" w:rsidR="00650884" w:rsidRPr="00256357" w:rsidRDefault="00256357" w:rsidP="00CF6987">
      <w:pPr>
        <w:pStyle w:val="ListParagraph"/>
        <w:rPr>
          <w:rStyle w:val="Title2"/>
          <w:sz w:val="22"/>
        </w:rPr>
      </w:pPr>
      <w:r w:rsidRPr="00256357">
        <w:rPr>
          <w:rStyle w:val="Title2"/>
          <w:b w:val="0"/>
          <w:bCs/>
          <w:sz w:val="22"/>
        </w:rPr>
        <w:t>Devolution is a business plan priority for the LGA and any policy and improvement work relating to proposals contained in this paper will be met from core budgets</w:t>
      </w:r>
      <w:r w:rsidR="00A367F6">
        <w:rPr>
          <w:rStyle w:val="Title2"/>
          <w:b w:val="0"/>
          <w:bCs/>
          <w:sz w:val="22"/>
        </w:rPr>
        <w:t xml:space="preserve"> and supported by the communications and public affairs teams. </w:t>
      </w:r>
    </w:p>
    <w:p w14:paraId="44EFD66F" w14:textId="77777777" w:rsidR="009B6F95" w:rsidRPr="009B1AA8" w:rsidRDefault="00171D4A" w:rsidP="000F69FB">
      <w:pPr>
        <w:rPr>
          <w:rStyle w:val="ReportTemplate"/>
        </w:rPr>
      </w:pPr>
      <w:sdt>
        <w:sdtPr>
          <w:rPr>
            <w:rStyle w:val="Style6"/>
          </w:rPr>
          <w:alias w:val="Next steps"/>
          <w:tag w:val="Next steps"/>
          <w:id w:val="538939935"/>
          <w:placeholder>
            <w:docPart w:val="9633D9668BE84819ADF0681C0476D947"/>
          </w:placeholder>
        </w:sdtPr>
        <w:sdtEndPr>
          <w:rPr>
            <w:rStyle w:val="Style6"/>
          </w:rPr>
        </w:sdtEndPr>
        <w:sdtContent>
          <w:r w:rsidR="009B6F95" w:rsidRPr="009B1AA8">
            <w:rPr>
              <w:rStyle w:val="Style6"/>
            </w:rPr>
            <w:t>Next steps</w:t>
          </w:r>
        </w:sdtContent>
      </w:sdt>
    </w:p>
    <w:p w14:paraId="3B4C8D00" w14:textId="487DC287" w:rsidR="003348A3" w:rsidRPr="008C25D8" w:rsidRDefault="003348A3" w:rsidP="00256357">
      <w:pPr>
        <w:pStyle w:val="ListParagraph"/>
        <w:rPr>
          <w:rStyle w:val="ReportTemplate"/>
        </w:rPr>
      </w:pPr>
      <w:r w:rsidRPr="008C25D8">
        <w:rPr>
          <w:rStyle w:val="ReportTemplate"/>
        </w:rPr>
        <w:t>Members are of the People and Places Board are asked to consider this report and comment on the proposed next steps:</w:t>
      </w:r>
    </w:p>
    <w:p w14:paraId="1B9C9388" w14:textId="34A525E5" w:rsidR="003348A3" w:rsidRPr="008C25D8" w:rsidRDefault="003348A3" w:rsidP="003348A3">
      <w:pPr>
        <w:pStyle w:val="ListParagraph"/>
        <w:numPr>
          <w:ilvl w:val="0"/>
          <w:numId w:val="0"/>
        </w:numPr>
        <w:ind w:left="792"/>
        <w:rPr>
          <w:rStyle w:val="ReportTemplate"/>
        </w:rPr>
      </w:pPr>
    </w:p>
    <w:p w14:paraId="2C4496FA" w14:textId="557F4CA8" w:rsidR="002C1F73" w:rsidRDefault="00DE3C68" w:rsidP="002C1F73">
      <w:pPr>
        <w:pStyle w:val="ListParagraph"/>
        <w:numPr>
          <w:ilvl w:val="1"/>
          <w:numId w:val="1"/>
        </w:numPr>
        <w:ind w:left="993" w:hanging="633"/>
        <w:rPr>
          <w:rStyle w:val="ReportTemplate"/>
        </w:rPr>
      </w:pPr>
      <w:bookmarkStart w:id="1" w:name="_Hlk97566483"/>
      <w:r w:rsidRPr="008C25D8">
        <w:rPr>
          <w:rStyle w:val="ReportTemplate"/>
        </w:rPr>
        <w:t xml:space="preserve">Review the devolution framework </w:t>
      </w:r>
      <w:r w:rsidR="00BB0C7A" w:rsidRPr="008C25D8">
        <w:rPr>
          <w:rStyle w:val="ReportTemplate"/>
        </w:rPr>
        <w:t xml:space="preserve">contained within the white paper and </w:t>
      </w:r>
      <w:r w:rsidR="00484EFA" w:rsidRPr="008C25D8">
        <w:rPr>
          <w:rStyle w:val="ReportTemplate"/>
        </w:rPr>
        <w:t>e</w:t>
      </w:r>
      <w:r w:rsidR="00BB0C7A" w:rsidRPr="008C25D8">
        <w:rPr>
          <w:rStyle w:val="ReportTemplate"/>
        </w:rPr>
        <w:t>xpand the list of powers that might be devolved, drawing on existing LGA policy ask</w:t>
      </w:r>
      <w:r w:rsidR="00484EFA" w:rsidRPr="008C25D8">
        <w:rPr>
          <w:rStyle w:val="ReportTemplate"/>
        </w:rPr>
        <w:t>s</w:t>
      </w:r>
      <w:r w:rsidR="00BB0C7A" w:rsidRPr="008C25D8">
        <w:rPr>
          <w:rStyle w:val="ReportTemplate"/>
        </w:rPr>
        <w:t>, existing and emerging devolution deals and, the wider scope of the 12 Missions.</w:t>
      </w:r>
    </w:p>
    <w:p w14:paraId="0FACB801" w14:textId="77777777" w:rsidR="002C1F73" w:rsidRDefault="002C1F73" w:rsidP="002C1F73">
      <w:pPr>
        <w:pStyle w:val="ListParagraph"/>
        <w:numPr>
          <w:ilvl w:val="0"/>
          <w:numId w:val="0"/>
        </w:numPr>
        <w:ind w:left="993"/>
        <w:rPr>
          <w:rStyle w:val="ReportTemplate"/>
        </w:rPr>
      </w:pPr>
    </w:p>
    <w:p w14:paraId="4835990B" w14:textId="36411356" w:rsidR="002C1F73" w:rsidRDefault="00DC1375" w:rsidP="002C1F73">
      <w:pPr>
        <w:pStyle w:val="ListParagraph"/>
        <w:numPr>
          <w:ilvl w:val="1"/>
          <w:numId w:val="1"/>
        </w:numPr>
        <w:ind w:left="993" w:hanging="633"/>
        <w:rPr>
          <w:rStyle w:val="ReportTemplate"/>
        </w:rPr>
      </w:pPr>
      <w:r w:rsidRPr="008C25D8">
        <w:rPr>
          <w:rStyle w:val="ReportTemplate"/>
        </w:rPr>
        <w:t xml:space="preserve">Develop and circulate an improvement and support offer for </w:t>
      </w:r>
      <w:r w:rsidR="005E1843" w:rsidRPr="008C25D8">
        <w:rPr>
          <w:rStyle w:val="ReportTemplate"/>
        </w:rPr>
        <w:t>existing and emerging devolution deal areas</w:t>
      </w:r>
      <w:r w:rsidR="00085D9E">
        <w:rPr>
          <w:rStyle w:val="ReportTemplate"/>
        </w:rPr>
        <w:t>, drawing on the expertise and experience of the Board to ensure this offer meets the needs of non-metropolitan areas</w:t>
      </w:r>
      <w:r w:rsidR="002C1F73">
        <w:rPr>
          <w:rStyle w:val="ReportTemplate"/>
        </w:rPr>
        <w:t>.</w:t>
      </w:r>
    </w:p>
    <w:p w14:paraId="4B3D0660" w14:textId="77777777" w:rsidR="002C1F73" w:rsidRDefault="002C1F73" w:rsidP="002C1F73">
      <w:pPr>
        <w:pStyle w:val="ListParagraph"/>
        <w:numPr>
          <w:ilvl w:val="0"/>
          <w:numId w:val="0"/>
        </w:numPr>
        <w:ind w:left="360"/>
        <w:rPr>
          <w:rStyle w:val="ReportTemplate"/>
        </w:rPr>
      </w:pPr>
    </w:p>
    <w:p w14:paraId="185F3562" w14:textId="77777777" w:rsidR="002C1F73" w:rsidRDefault="005E1843" w:rsidP="002C1F73">
      <w:pPr>
        <w:pStyle w:val="ListParagraph"/>
        <w:numPr>
          <w:ilvl w:val="1"/>
          <w:numId w:val="1"/>
        </w:numPr>
        <w:ind w:left="993" w:hanging="633"/>
        <w:rPr>
          <w:rStyle w:val="ReportTemplate"/>
        </w:rPr>
      </w:pPr>
      <w:r w:rsidRPr="008C25D8">
        <w:rPr>
          <w:rStyle w:val="ReportTemplate"/>
        </w:rPr>
        <w:lastRenderedPageBreak/>
        <w:t>Begin a process of engagement with the wider community sector, including town and parish councils to explore areas of agreed priority</w:t>
      </w:r>
      <w:r w:rsidR="00085D9E">
        <w:rPr>
          <w:rStyle w:val="ReportTemplate"/>
        </w:rPr>
        <w:t xml:space="preserve"> relating to devolution and levelling up</w:t>
      </w:r>
      <w:r w:rsidR="002C1F73">
        <w:rPr>
          <w:rStyle w:val="ReportTemplate"/>
        </w:rPr>
        <w:t>.</w:t>
      </w:r>
    </w:p>
    <w:p w14:paraId="178FB4F0" w14:textId="77777777" w:rsidR="002C1F73" w:rsidRDefault="002C1F73" w:rsidP="002C1F73">
      <w:pPr>
        <w:pStyle w:val="ListParagraph"/>
        <w:numPr>
          <w:ilvl w:val="0"/>
          <w:numId w:val="0"/>
        </w:numPr>
        <w:ind w:left="360"/>
        <w:rPr>
          <w:rStyle w:val="ReportTemplate"/>
        </w:rPr>
      </w:pPr>
    </w:p>
    <w:p w14:paraId="27D62686" w14:textId="77777777" w:rsidR="002C1F73" w:rsidRDefault="00085D9E" w:rsidP="002C1F73">
      <w:pPr>
        <w:pStyle w:val="ListParagraph"/>
        <w:numPr>
          <w:ilvl w:val="1"/>
          <w:numId w:val="1"/>
        </w:numPr>
        <w:ind w:left="993" w:hanging="633"/>
        <w:rPr>
          <w:rStyle w:val="ReportTemplate"/>
        </w:rPr>
      </w:pPr>
      <w:r>
        <w:rPr>
          <w:rStyle w:val="ReportTemplate"/>
        </w:rPr>
        <w:t>Work with the LGA’s public affairs team to m</w:t>
      </w:r>
      <w:r w:rsidR="005E1843" w:rsidRPr="008C25D8">
        <w:rPr>
          <w:rStyle w:val="ReportTemplate"/>
        </w:rPr>
        <w:t xml:space="preserve">aintain a watching brief on activity relating to the ‘levelling up and devolution bill’ </w:t>
      </w:r>
    </w:p>
    <w:p w14:paraId="5D90ADE8" w14:textId="77777777" w:rsidR="002C1F73" w:rsidRDefault="002C1F73" w:rsidP="002C1F73">
      <w:pPr>
        <w:pStyle w:val="ListParagraph"/>
        <w:numPr>
          <w:ilvl w:val="0"/>
          <w:numId w:val="0"/>
        </w:numPr>
        <w:ind w:left="360"/>
        <w:rPr>
          <w:rStyle w:val="ReportTemplate"/>
        </w:rPr>
      </w:pPr>
    </w:p>
    <w:p w14:paraId="4F61C709" w14:textId="77777777" w:rsidR="002C1F73" w:rsidRDefault="005E1843" w:rsidP="002C1F73">
      <w:pPr>
        <w:pStyle w:val="ListParagraph"/>
        <w:numPr>
          <w:ilvl w:val="1"/>
          <w:numId w:val="1"/>
        </w:numPr>
        <w:ind w:left="993" w:hanging="633"/>
        <w:rPr>
          <w:rStyle w:val="ReportTemplate"/>
        </w:rPr>
      </w:pPr>
      <w:r w:rsidRPr="008C25D8">
        <w:rPr>
          <w:rStyle w:val="ReportTemplate"/>
        </w:rPr>
        <w:t>Continue to engage on arrangements relating to the UK Shared Prosperity Fund</w:t>
      </w:r>
    </w:p>
    <w:p w14:paraId="751D9153" w14:textId="77777777" w:rsidR="002C1F73" w:rsidRDefault="002C1F73" w:rsidP="002C1F73">
      <w:pPr>
        <w:pStyle w:val="ListParagraph"/>
        <w:numPr>
          <w:ilvl w:val="0"/>
          <w:numId w:val="0"/>
        </w:numPr>
        <w:ind w:left="360"/>
        <w:rPr>
          <w:rStyle w:val="ReportTemplate"/>
        </w:rPr>
      </w:pPr>
    </w:p>
    <w:p w14:paraId="2DA40FC8" w14:textId="33B8B0C2" w:rsidR="009B6F95" w:rsidRPr="008C25D8" w:rsidRDefault="005E1843" w:rsidP="002C1F73">
      <w:pPr>
        <w:pStyle w:val="ListParagraph"/>
        <w:numPr>
          <w:ilvl w:val="1"/>
          <w:numId w:val="1"/>
        </w:numPr>
        <w:ind w:left="993" w:hanging="633"/>
        <w:rPr>
          <w:rStyle w:val="ReportTemplate"/>
        </w:rPr>
      </w:pPr>
      <w:r w:rsidRPr="008C25D8">
        <w:rPr>
          <w:rStyle w:val="ReportTemplate"/>
        </w:rPr>
        <w:t xml:space="preserve">If the Board agrees, bring a paper back to a future meeting with policy proposals in relation to </w:t>
      </w:r>
      <w:r w:rsidR="008C25D8" w:rsidRPr="008C25D8">
        <w:rPr>
          <w:rStyle w:val="ReportTemplate"/>
        </w:rPr>
        <w:t>commitments to streamline growth funding.</w:t>
      </w:r>
    </w:p>
    <w:bookmarkEnd w:id="1"/>
    <w:p w14:paraId="09FE29A0" w14:textId="77777777" w:rsidR="009B6F95" w:rsidRPr="00C803F3" w:rsidRDefault="009B6F95"/>
    <w:sectPr w:rsidR="009B6F95" w:rsidRPr="00C803F3" w:rsidSect="00171D4A">
      <w:headerReference w:type="default" r:id="rId23"/>
      <w:footerReference w:type="default" r:id="rId24"/>
      <w:pgSz w:w="11906" w:h="16838"/>
      <w:pgMar w:top="1440" w:right="1440" w:bottom="1440" w:left="1440" w:header="708" w:footer="9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AD9F3" w14:textId="77777777" w:rsidR="005E4A6B" w:rsidRPr="00C803F3" w:rsidRDefault="005E4A6B" w:rsidP="00C803F3">
      <w:r>
        <w:separator/>
      </w:r>
    </w:p>
  </w:endnote>
  <w:endnote w:type="continuationSeparator" w:id="0">
    <w:p w14:paraId="620CFCCA" w14:textId="77777777" w:rsidR="005E4A6B" w:rsidRPr="00C803F3" w:rsidRDefault="005E4A6B"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9520"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555E0" w14:textId="77777777" w:rsidR="005E4A6B" w:rsidRPr="00C803F3" w:rsidRDefault="005E4A6B" w:rsidP="00C803F3">
      <w:r>
        <w:separator/>
      </w:r>
    </w:p>
  </w:footnote>
  <w:footnote w:type="continuationSeparator" w:id="0">
    <w:p w14:paraId="1DEFA45B" w14:textId="77777777" w:rsidR="005E4A6B" w:rsidRPr="00C803F3" w:rsidRDefault="005E4A6B"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C467"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4DFC6ECB" w14:textId="77777777" w:rsidTr="000F69FB">
      <w:trPr>
        <w:trHeight w:val="416"/>
      </w:trPr>
      <w:tc>
        <w:tcPr>
          <w:tcW w:w="5812" w:type="dxa"/>
          <w:vMerge w:val="restart"/>
        </w:tcPr>
        <w:p w14:paraId="1C51861A" w14:textId="77777777" w:rsidR="000F69FB" w:rsidRPr="00C803F3" w:rsidRDefault="000F69FB" w:rsidP="00C803F3">
          <w:r w:rsidRPr="00C803F3">
            <w:rPr>
              <w:noProof/>
              <w:lang w:val="en-US"/>
            </w:rPr>
            <w:drawing>
              <wp:inline distT="0" distB="0" distL="0" distR="0" wp14:anchorId="491A0DFE" wp14:editId="0797AA16">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3FE82E497D374F1C9638B48B870E6F8E"/>
          </w:placeholder>
        </w:sdtPr>
        <w:sdtEndPr/>
        <w:sdtContent>
          <w:tc>
            <w:tcPr>
              <w:tcW w:w="4106" w:type="dxa"/>
            </w:tcPr>
            <w:p w14:paraId="7E924F62" w14:textId="19F99619" w:rsidR="000F69FB" w:rsidRPr="00C803F3" w:rsidRDefault="0011394E" w:rsidP="00C803F3">
              <w:r w:rsidRPr="007D1751">
                <w:rPr>
                  <w:b/>
                  <w:bCs/>
                </w:rPr>
                <w:t>People and Places Board</w:t>
              </w:r>
            </w:p>
          </w:tc>
        </w:sdtContent>
      </w:sdt>
    </w:tr>
    <w:tr w:rsidR="000F69FB" w14:paraId="1F0EA3F6" w14:textId="77777777" w:rsidTr="000F69FB">
      <w:trPr>
        <w:trHeight w:val="406"/>
      </w:trPr>
      <w:tc>
        <w:tcPr>
          <w:tcW w:w="5812" w:type="dxa"/>
          <w:vMerge/>
        </w:tcPr>
        <w:p w14:paraId="683335E3" w14:textId="77777777" w:rsidR="000F69FB" w:rsidRPr="00A627DD" w:rsidRDefault="000F69FB" w:rsidP="00C803F3"/>
      </w:tc>
      <w:tc>
        <w:tcPr>
          <w:tcW w:w="4106" w:type="dxa"/>
        </w:tcPr>
        <w:sdt>
          <w:sdtPr>
            <w:alias w:val="Date"/>
            <w:tag w:val="Date"/>
            <w:id w:val="-488943452"/>
            <w:placeholder>
              <w:docPart w:val="BBFA7885316F47D78D84598E4AAA2D42"/>
            </w:placeholder>
            <w:date w:fullDate="2022-03-15T00:00:00Z">
              <w:dateFormat w:val="d MMMM yyyy"/>
              <w:lid w:val="en-GB"/>
              <w:storeMappedDataAs w:val="text"/>
              <w:calendar w:val="gregorian"/>
            </w:date>
          </w:sdtPr>
          <w:sdtEndPr/>
          <w:sdtContent>
            <w:p w14:paraId="0FA744FF" w14:textId="09612F94" w:rsidR="000F69FB" w:rsidRPr="00C803F3" w:rsidRDefault="0011394E" w:rsidP="00C803F3">
              <w:r>
                <w:t>15 March 2022</w:t>
              </w:r>
            </w:p>
          </w:sdtContent>
        </w:sdt>
      </w:tc>
    </w:tr>
    <w:tr w:rsidR="000F69FB" w:rsidRPr="00C25CA7" w14:paraId="0C2469FC" w14:textId="77777777" w:rsidTr="000F69FB">
      <w:trPr>
        <w:trHeight w:val="89"/>
      </w:trPr>
      <w:tc>
        <w:tcPr>
          <w:tcW w:w="5812" w:type="dxa"/>
          <w:vMerge/>
        </w:tcPr>
        <w:p w14:paraId="0FB4C61F" w14:textId="77777777" w:rsidR="000F69FB" w:rsidRPr="00A627DD" w:rsidRDefault="000F69FB" w:rsidP="00C803F3"/>
      </w:tc>
      <w:tc>
        <w:tcPr>
          <w:tcW w:w="4106" w:type="dxa"/>
        </w:tcPr>
        <w:p w14:paraId="25215E1E" w14:textId="77777777" w:rsidR="000F69FB" w:rsidRPr="00C803F3" w:rsidRDefault="000F69FB" w:rsidP="00C803F3"/>
      </w:tc>
    </w:tr>
  </w:tbl>
  <w:p w14:paraId="6C02AE27"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4E220D2"/>
    <w:multiLevelType w:val="hybridMultilevel"/>
    <w:tmpl w:val="BCA22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94E"/>
    <w:rsid w:val="0001353F"/>
    <w:rsid w:val="00016097"/>
    <w:rsid w:val="000336E8"/>
    <w:rsid w:val="00060F0F"/>
    <w:rsid w:val="00071601"/>
    <w:rsid w:val="00085D9E"/>
    <w:rsid w:val="000E627D"/>
    <w:rsid w:val="000E71F8"/>
    <w:rsid w:val="000F69FB"/>
    <w:rsid w:val="0010708B"/>
    <w:rsid w:val="0011394E"/>
    <w:rsid w:val="001532D0"/>
    <w:rsid w:val="00171D4A"/>
    <w:rsid w:val="001B36CE"/>
    <w:rsid w:val="001C7BEE"/>
    <w:rsid w:val="001E1F79"/>
    <w:rsid w:val="001E2246"/>
    <w:rsid w:val="001F34CE"/>
    <w:rsid w:val="00233DAA"/>
    <w:rsid w:val="00253079"/>
    <w:rsid w:val="002539E9"/>
    <w:rsid w:val="00256357"/>
    <w:rsid w:val="00295597"/>
    <w:rsid w:val="002C1F73"/>
    <w:rsid w:val="00301A51"/>
    <w:rsid w:val="0031008D"/>
    <w:rsid w:val="003219CC"/>
    <w:rsid w:val="003348A3"/>
    <w:rsid w:val="00345027"/>
    <w:rsid w:val="00391C92"/>
    <w:rsid w:val="00406F00"/>
    <w:rsid w:val="00461E73"/>
    <w:rsid w:val="004621F2"/>
    <w:rsid w:val="00484EFA"/>
    <w:rsid w:val="00486CF4"/>
    <w:rsid w:val="0049657F"/>
    <w:rsid w:val="004D23E3"/>
    <w:rsid w:val="005017CA"/>
    <w:rsid w:val="00507242"/>
    <w:rsid w:val="00575230"/>
    <w:rsid w:val="005833D6"/>
    <w:rsid w:val="0059187C"/>
    <w:rsid w:val="005A35DC"/>
    <w:rsid w:val="005B0A09"/>
    <w:rsid w:val="005B187F"/>
    <w:rsid w:val="005E1843"/>
    <w:rsid w:val="005E4A6B"/>
    <w:rsid w:val="00626229"/>
    <w:rsid w:val="00633A84"/>
    <w:rsid w:val="006474D2"/>
    <w:rsid w:val="00650884"/>
    <w:rsid w:val="00673532"/>
    <w:rsid w:val="00696C28"/>
    <w:rsid w:val="006F2C6D"/>
    <w:rsid w:val="00703A1A"/>
    <w:rsid w:val="00704146"/>
    <w:rsid w:val="0071078F"/>
    <w:rsid w:val="00712C86"/>
    <w:rsid w:val="00715117"/>
    <w:rsid w:val="007440D2"/>
    <w:rsid w:val="007622BA"/>
    <w:rsid w:val="00787FE7"/>
    <w:rsid w:val="00795C95"/>
    <w:rsid w:val="007B7687"/>
    <w:rsid w:val="007B7FE4"/>
    <w:rsid w:val="007C5AE7"/>
    <w:rsid w:val="007D1751"/>
    <w:rsid w:val="007E372A"/>
    <w:rsid w:val="0080661C"/>
    <w:rsid w:val="00824878"/>
    <w:rsid w:val="00834290"/>
    <w:rsid w:val="00875299"/>
    <w:rsid w:val="00881641"/>
    <w:rsid w:val="00886775"/>
    <w:rsid w:val="00891AE9"/>
    <w:rsid w:val="008B0A76"/>
    <w:rsid w:val="008C25D8"/>
    <w:rsid w:val="008C5779"/>
    <w:rsid w:val="00906B50"/>
    <w:rsid w:val="00947301"/>
    <w:rsid w:val="00947D65"/>
    <w:rsid w:val="0097579A"/>
    <w:rsid w:val="00983949"/>
    <w:rsid w:val="00987ECB"/>
    <w:rsid w:val="009B1AA8"/>
    <w:rsid w:val="009B5E6A"/>
    <w:rsid w:val="009B6F95"/>
    <w:rsid w:val="00A27BDD"/>
    <w:rsid w:val="00A367F6"/>
    <w:rsid w:val="00A5048A"/>
    <w:rsid w:val="00AA15CC"/>
    <w:rsid w:val="00AB24AA"/>
    <w:rsid w:val="00AC4901"/>
    <w:rsid w:val="00AF2F9C"/>
    <w:rsid w:val="00B44305"/>
    <w:rsid w:val="00B50249"/>
    <w:rsid w:val="00B5221C"/>
    <w:rsid w:val="00B54384"/>
    <w:rsid w:val="00B823BD"/>
    <w:rsid w:val="00B82759"/>
    <w:rsid w:val="00B84F31"/>
    <w:rsid w:val="00BB0C7A"/>
    <w:rsid w:val="00BC287A"/>
    <w:rsid w:val="00BD1293"/>
    <w:rsid w:val="00C1504C"/>
    <w:rsid w:val="00C17170"/>
    <w:rsid w:val="00C27D0C"/>
    <w:rsid w:val="00C55A9E"/>
    <w:rsid w:val="00C7596B"/>
    <w:rsid w:val="00C803F3"/>
    <w:rsid w:val="00C94990"/>
    <w:rsid w:val="00CE52CA"/>
    <w:rsid w:val="00CF7CBE"/>
    <w:rsid w:val="00D1069D"/>
    <w:rsid w:val="00D32BC6"/>
    <w:rsid w:val="00D45B4D"/>
    <w:rsid w:val="00D52905"/>
    <w:rsid w:val="00D67C57"/>
    <w:rsid w:val="00DA7394"/>
    <w:rsid w:val="00DB6568"/>
    <w:rsid w:val="00DC1375"/>
    <w:rsid w:val="00DC1B22"/>
    <w:rsid w:val="00DD033E"/>
    <w:rsid w:val="00DE3C68"/>
    <w:rsid w:val="00DF398D"/>
    <w:rsid w:val="00EC10C2"/>
    <w:rsid w:val="00F25009"/>
    <w:rsid w:val="00F31F46"/>
    <w:rsid w:val="00F45C7F"/>
    <w:rsid w:val="00F55E54"/>
    <w:rsid w:val="00F56CEF"/>
    <w:rsid w:val="00F60D48"/>
    <w:rsid w:val="00F70A0D"/>
    <w:rsid w:val="00F83077"/>
    <w:rsid w:val="00F96C62"/>
    <w:rsid w:val="00FA649C"/>
    <w:rsid w:val="00FB0D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890E4E"/>
  <w15:docId w15:val="{C66F01EC-3586-4706-A295-7023E2C9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9"/>
    <w:unhideWhenUsed/>
    <w:qFormat/>
    <w:rsid w:val="00C171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DB6568"/>
    <w:pPr>
      <w:ind w:left="0" w:firstLine="0"/>
    </w:pPr>
  </w:style>
  <w:style w:type="character" w:customStyle="1" w:styleId="Title3Char">
    <w:name w:val="Title 3 Char"/>
    <w:basedOn w:val="DefaultParagraphFont"/>
    <w:link w:val="Title3"/>
    <w:rsid w:val="00DB6568"/>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character" w:customStyle="1" w:styleId="normaltextrun">
    <w:name w:val="normaltextrun"/>
    <w:basedOn w:val="DefaultParagraphFont"/>
    <w:rsid w:val="00FB0D49"/>
  </w:style>
  <w:style w:type="character" w:customStyle="1" w:styleId="Heading2Char">
    <w:name w:val="Heading 2 Char"/>
    <w:basedOn w:val="DefaultParagraphFont"/>
    <w:link w:val="Heading2"/>
    <w:uiPriority w:val="9"/>
    <w:rsid w:val="00C17170"/>
    <w:rPr>
      <w:rFonts w:asciiTheme="majorHAnsi" w:eastAsiaTheme="majorEastAsia" w:hAnsiTheme="majorHAnsi" w:cstheme="majorBidi"/>
      <w:color w:val="2E74B5" w:themeColor="accent1" w:themeShade="BF"/>
      <w:sz w:val="26"/>
      <w:szCs w:val="26"/>
      <w:lang w:eastAsia="en-US"/>
    </w:rPr>
  </w:style>
  <w:style w:type="paragraph" w:customStyle="1" w:styleId="xmsonormal">
    <w:name w:val="x_msonormal"/>
    <w:basedOn w:val="Normal"/>
    <w:rsid w:val="00D1069D"/>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34290"/>
    <w:rPr>
      <w:sz w:val="16"/>
      <w:szCs w:val="16"/>
    </w:rPr>
  </w:style>
  <w:style w:type="paragraph" w:styleId="CommentText">
    <w:name w:val="annotation text"/>
    <w:basedOn w:val="Normal"/>
    <w:link w:val="CommentTextChar"/>
    <w:uiPriority w:val="99"/>
    <w:semiHidden/>
    <w:unhideWhenUsed/>
    <w:rsid w:val="00834290"/>
    <w:pPr>
      <w:spacing w:line="240" w:lineRule="auto"/>
    </w:pPr>
    <w:rPr>
      <w:sz w:val="20"/>
      <w:szCs w:val="20"/>
    </w:rPr>
  </w:style>
  <w:style w:type="character" w:customStyle="1" w:styleId="CommentTextChar">
    <w:name w:val="Comment Text Char"/>
    <w:basedOn w:val="DefaultParagraphFont"/>
    <w:link w:val="CommentText"/>
    <w:uiPriority w:val="99"/>
    <w:semiHidden/>
    <w:rsid w:val="00834290"/>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834290"/>
    <w:rPr>
      <w:b/>
      <w:bCs/>
    </w:rPr>
  </w:style>
  <w:style w:type="character" w:customStyle="1" w:styleId="CommentSubjectChar">
    <w:name w:val="Comment Subject Char"/>
    <w:basedOn w:val="CommentTextChar"/>
    <w:link w:val="CommentSubject"/>
    <w:uiPriority w:val="99"/>
    <w:semiHidden/>
    <w:rsid w:val="00834290"/>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8504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ga.moderngov.co.uk/ieListDocuments.aspx?CId=153&amp;MId=4644&amp;Ver=4" TargetMode="External"/><Relationship Id="rId18" Type="http://schemas.openxmlformats.org/officeDocument/2006/relationships/hyperlink" Target="https://www.local.gov.uk/devo"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local.gov.uk/publications/local-service-delivery-and-place-shaping-framework-support-parish-and-town-councils" TargetMode="External"/><Relationship Id="rId7" Type="http://schemas.openxmlformats.org/officeDocument/2006/relationships/settings" Target="settings.xml"/><Relationship Id="rId12" Type="http://schemas.openxmlformats.org/officeDocument/2006/relationships/hyperlink" Target="https://www.local.gov.uk/parliament/briefings-and-responses/levelling-white-paper-lga-briefing" TargetMode="External"/><Relationship Id="rId17" Type="http://schemas.openxmlformats.org/officeDocument/2006/relationships/hyperlink" Target="https://www.ft.com/content/62a990c7-c6b8-4e66-bb01-f52eac8d061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mmittees.parliament.uk/oralevidence/9800/html/" TargetMode="External"/><Relationship Id="rId20" Type="http://schemas.openxmlformats.org/officeDocument/2006/relationships/hyperlink" Target="https://www.gov.uk/government/publications/government-response-to-danny-kruger-mps-report-levelling-up-our-communities-proposals-for-a-new-social-covenant/government-response-to-danny-kruger-mps-report-levelling-up-our-communities-proposals-for-a-new-social-covena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ilip.clifford@local.gov.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ocal.gov.uk/publications/devolution-deal-delivery"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committees.parliament.uk/oralevidence/9800/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speeches/the-prime-ministers-levelling-up-speech-15-july-2021" TargetMode="External"/><Relationship Id="rId22" Type="http://schemas.openxmlformats.org/officeDocument/2006/relationships/hyperlink" Target="https://www.gov.uk/government/publications/uk-shared-prosperity-fund-pre-launch-guidance/delivery-geographie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ken\Documents\Board%20Report%20Template%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E82E497D374F1C9638B48B870E6F8E"/>
        <w:category>
          <w:name w:val="General"/>
          <w:gallery w:val="placeholder"/>
        </w:category>
        <w:types>
          <w:type w:val="bbPlcHdr"/>
        </w:types>
        <w:behaviors>
          <w:behavior w:val="content"/>
        </w:behaviors>
        <w:guid w:val="{FF4F177A-37C0-4458-B3DA-CDAE244A87D1}"/>
      </w:docPartPr>
      <w:docPartBody>
        <w:p w:rsidR="003936AB" w:rsidRDefault="00627C46">
          <w:pPr>
            <w:pStyle w:val="3FE82E497D374F1C9638B48B870E6F8E"/>
          </w:pPr>
          <w:r w:rsidRPr="00C803F3">
            <w:rPr>
              <w:rStyle w:val="PlaceholderText"/>
            </w:rPr>
            <w:t>Click here to enter text.</w:t>
          </w:r>
        </w:p>
      </w:docPartBody>
    </w:docPart>
    <w:docPart>
      <w:docPartPr>
        <w:name w:val="BBFA7885316F47D78D84598E4AAA2D42"/>
        <w:category>
          <w:name w:val="General"/>
          <w:gallery w:val="placeholder"/>
        </w:category>
        <w:types>
          <w:type w:val="bbPlcHdr"/>
        </w:types>
        <w:behaviors>
          <w:behavior w:val="content"/>
        </w:behaviors>
        <w:guid w:val="{F621C535-E2C1-4C46-91B3-164F3A05D07A}"/>
      </w:docPartPr>
      <w:docPartBody>
        <w:p w:rsidR="003936AB" w:rsidRDefault="00627C46">
          <w:pPr>
            <w:pStyle w:val="BBFA7885316F47D78D84598E4AAA2D42"/>
          </w:pPr>
          <w:r w:rsidRPr="00FB1144">
            <w:rPr>
              <w:rStyle w:val="PlaceholderText"/>
            </w:rPr>
            <w:t>Click here to enter text.</w:t>
          </w:r>
        </w:p>
      </w:docPartBody>
    </w:docPart>
    <w:docPart>
      <w:docPartPr>
        <w:name w:val="7CD90B3DDBC94166AF4B32AF8E69B09F"/>
        <w:category>
          <w:name w:val="General"/>
          <w:gallery w:val="placeholder"/>
        </w:category>
        <w:types>
          <w:type w:val="bbPlcHdr"/>
        </w:types>
        <w:behaviors>
          <w:behavior w:val="content"/>
        </w:behaviors>
        <w:guid w:val="{A8AEA27D-DF59-4C4C-8A1A-0625A5E16ECA}"/>
      </w:docPartPr>
      <w:docPartBody>
        <w:p w:rsidR="003936AB" w:rsidRDefault="00627C46">
          <w:pPr>
            <w:pStyle w:val="7CD90B3DDBC94166AF4B32AF8E69B09F"/>
          </w:pPr>
          <w:r w:rsidRPr="00002B3A">
            <w:rPr>
              <w:rStyle w:val="PlaceholderText"/>
            </w:rPr>
            <w:t>Choose an item.</w:t>
          </w:r>
        </w:p>
      </w:docPartBody>
    </w:docPart>
    <w:docPart>
      <w:docPartPr>
        <w:name w:val="DC404D518FB340E1BC1725531AFC7CD1"/>
        <w:category>
          <w:name w:val="General"/>
          <w:gallery w:val="placeholder"/>
        </w:category>
        <w:types>
          <w:type w:val="bbPlcHdr"/>
        </w:types>
        <w:behaviors>
          <w:behavior w:val="content"/>
        </w:behaviors>
        <w:guid w:val="{2911370E-7262-4F3C-B4A3-2AFEB1CF91AA}"/>
      </w:docPartPr>
      <w:docPartBody>
        <w:p w:rsidR="003936AB" w:rsidRDefault="00627C46">
          <w:pPr>
            <w:pStyle w:val="DC404D518FB340E1BC1725531AFC7CD1"/>
          </w:pPr>
          <w:r w:rsidRPr="00FB1144">
            <w:rPr>
              <w:rStyle w:val="PlaceholderText"/>
            </w:rPr>
            <w:t>Click here to enter text.</w:t>
          </w:r>
        </w:p>
      </w:docPartBody>
    </w:docPart>
    <w:docPart>
      <w:docPartPr>
        <w:name w:val="CD85239E031F4256BC332D3FD4534EC1"/>
        <w:category>
          <w:name w:val="General"/>
          <w:gallery w:val="placeholder"/>
        </w:category>
        <w:types>
          <w:type w:val="bbPlcHdr"/>
        </w:types>
        <w:behaviors>
          <w:behavior w:val="content"/>
        </w:behaviors>
        <w:guid w:val="{990F6BD8-9E1E-49F3-AA02-8F4BD427EB00}"/>
      </w:docPartPr>
      <w:docPartBody>
        <w:p w:rsidR="003936AB" w:rsidRDefault="00627C46">
          <w:pPr>
            <w:pStyle w:val="CD85239E031F4256BC332D3FD4534EC1"/>
          </w:pPr>
          <w:r w:rsidRPr="00FB1144">
            <w:rPr>
              <w:rStyle w:val="PlaceholderText"/>
            </w:rPr>
            <w:t>Click here to enter text.</w:t>
          </w:r>
        </w:p>
      </w:docPartBody>
    </w:docPart>
    <w:docPart>
      <w:docPartPr>
        <w:name w:val="8772C5217B4A4B10A89F28F3C37C7161"/>
        <w:category>
          <w:name w:val="General"/>
          <w:gallery w:val="placeholder"/>
        </w:category>
        <w:types>
          <w:type w:val="bbPlcHdr"/>
        </w:types>
        <w:behaviors>
          <w:behavior w:val="content"/>
        </w:behaviors>
        <w:guid w:val="{7686DF09-F204-4E99-8C18-A320834E11B0}"/>
      </w:docPartPr>
      <w:docPartBody>
        <w:p w:rsidR="003936AB" w:rsidRDefault="00627C46">
          <w:pPr>
            <w:pStyle w:val="8772C5217B4A4B10A89F28F3C37C7161"/>
          </w:pPr>
          <w:r w:rsidRPr="00FB1144">
            <w:rPr>
              <w:rStyle w:val="PlaceholderText"/>
            </w:rPr>
            <w:t>Click here to enter text.</w:t>
          </w:r>
        </w:p>
      </w:docPartBody>
    </w:docPart>
    <w:docPart>
      <w:docPartPr>
        <w:name w:val="41662C0E7C6842EF87FF9F6B62B61ACC"/>
        <w:category>
          <w:name w:val="General"/>
          <w:gallery w:val="placeholder"/>
        </w:category>
        <w:types>
          <w:type w:val="bbPlcHdr"/>
        </w:types>
        <w:behaviors>
          <w:behavior w:val="content"/>
        </w:behaviors>
        <w:guid w:val="{BA77B1B7-D746-45C8-9878-DDEC13FB3AC8}"/>
      </w:docPartPr>
      <w:docPartBody>
        <w:p w:rsidR="003936AB" w:rsidRDefault="00627C46">
          <w:pPr>
            <w:pStyle w:val="41662C0E7C6842EF87FF9F6B62B61ACC"/>
          </w:pPr>
          <w:r w:rsidRPr="00FB1144">
            <w:rPr>
              <w:rStyle w:val="PlaceholderText"/>
            </w:rPr>
            <w:t>Click here to enter text.</w:t>
          </w:r>
        </w:p>
      </w:docPartBody>
    </w:docPart>
    <w:docPart>
      <w:docPartPr>
        <w:name w:val="5547F605CB934103AF1FF8225779FB57"/>
        <w:category>
          <w:name w:val="General"/>
          <w:gallery w:val="placeholder"/>
        </w:category>
        <w:types>
          <w:type w:val="bbPlcHdr"/>
        </w:types>
        <w:behaviors>
          <w:behavior w:val="content"/>
        </w:behaviors>
        <w:guid w:val="{E88E1FBF-80B1-4DEF-970A-126FA1C7A4AD}"/>
      </w:docPartPr>
      <w:docPartBody>
        <w:p w:rsidR="003936AB" w:rsidRDefault="00627C46">
          <w:pPr>
            <w:pStyle w:val="5547F605CB934103AF1FF8225779FB57"/>
          </w:pPr>
          <w:r w:rsidRPr="00FB1144">
            <w:rPr>
              <w:rStyle w:val="PlaceholderText"/>
            </w:rPr>
            <w:t>Click here to enter text.</w:t>
          </w:r>
        </w:p>
      </w:docPartBody>
    </w:docPart>
    <w:docPart>
      <w:docPartPr>
        <w:name w:val="0382132321254452B18A7C7442CAE3D4"/>
        <w:category>
          <w:name w:val="General"/>
          <w:gallery w:val="placeholder"/>
        </w:category>
        <w:types>
          <w:type w:val="bbPlcHdr"/>
        </w:types>
        <w:behaviors>
          <w:behavior w:val="content"/>
        </w:behaviors>
        <w:guid w:val="{EC6A4F0D-648B-4CFA-9DD2-A82A32E0C41F}"/>
      </w:docPartPr>
      <w:docPartBody>
        <w:p w:rsidR="003936AB" w:rsidRDefault="00627C46">
          <w:pPr>
            <w:pStyle w:val="0382132321254452B18A7C7442CAE3D4"/>
          </w:pPr>
          <w:r w:rsidRPr="00FB1144">
            <w:rPr>
              <w:rStyle w:val="PlaceholderText"/>
            </w:rPr>
            <w:t>Click here to enter text.</w:t>
          </w:r>
        </w:p>
      </w:docPartBody>
    </w:docPart>
    <w:docPart>
      <w:docPartPr>
        <w:name w:val="74F8FA114F2F4AE7A9F6BD55FD93CC61"/>
        <w:category>
          <w:name w:val="General"/>
          <w:gallery w:val="placeholder"/>
        </w:category>
        <w:types>
          <w:type w:val="bbPlcHdr"/>
        </w:types>
        <w:behaviors>
          <w:behavior w:val="content"/>
        </w:behaviors>
        <w:guid w:val="{57B4C643-2946-4CE9-96B6-EAF57010CB5B}"/>
      </w:docPartPr>
      <w:docPartBody>
        <w:p w:rsidR="003936AB" w:rsidRDefault="00627C46">
          <w:pPr>
            <w:pStyle w:val="74F8FA114F2F4AE7A9F6BD55FD93CC61"/>
          </w:pPr>
          <w:r w:rsidRPr="00FB1144">
            <w:rPr>
              <w:rStyle w:val="PlaceholderText"/>
            </w:rPr>
            <w:t>Click here to enter text.</w:t>
          </w:r>
        </w:p>
      </w:docPartBody>
    </w:docPart>
    <w:docPart>
      <w:docPartPr>
        <w:name w:val="44E13F83CAD64A148C31CF894A933949"/>
        <w:category>
          <w:name w:val="General"/>
          <w:gallery w:val="placeholder"/>
        </w:category>
        <w:types>
          <w:type w:val="bbPlcHdr"/>
        </w:types>
        <w:behaviors>
          <w:behavior w:val="content"/>
        </w:behaviors>
        <w:guid w:val="{57A1FE9D-DE29-4466-AB1C-17B3834A29BE}"/>
      </w:docPartPr>
      <w:docPartBody>
        <w:p w:rsidR="003936AB" w:rsidRDefault="00627C46">
          <w:pPr>
            <w:pStyle w:val="44E13F83CAD64A148C31CF894A933949"/>
          </w:pPr>
          <w:r w:rsidRPr="00FB1144">
            <w:rPr>
              <w:rStyle w:val="PlaceholderText"/>
            </w:rPr>
            <w:t>Click here to enter text.</w:t>
          </w:r>
        </w:p>
      </w:docPartBody>
    </w:docPart>
    <w:docPart>
      <w:docPartPr>
        <w:name w:val="122FBC19B3FC47438FCA844410DE6BB3"/>
        <w:category>
          <w:name w:val="General"/>
          <w:gallery w:val="placeholder"/>
        </w:category>
        <w:types>
          <w:type w:val="bbPlcHdr"/>
        </w:types>
        <w:behaviors>
          <w:behavior w:val="content"/>
        </w:behaviors>
        <w:guid w:val="{3B983F24-5B4A-4030-BD3A-9E4EAA382CEF}"/>
      </w:docPartPr>
      <w:docPartBody>
        <w:p w:rsidR="003936AB" w:rsidRDefault="00627C46">
          <w:pPr>
            <w:pStyle w:val="122FBC19B3FC47438FCA844410DE6BB3"/>
          </w:pPr>
          <w:r w:rsidRPr="00FB1144">
            <w:rPr>
              <w:rStyle w:val="PlaceholderText"/>
            </w:rPr>
            <w:t>Click here to enter text.</w:t>
          </w:r>
        </w:p>
      </w:docPartBody>
    </w:docPart>
    <w:docPart>
      <w:docPartPr>
        <w:name w:val="14C2286A39CC4E43BE2B137D740D5DCB"/>
        <w:category>
          <w:name w:val="General"/>
          <w:gallery w:val="placeholder"/>
        </w:category>
        <w:types>
          <w:type w:val="bbPlcHdr"/>
        </w:types>
        <w:behaviors>
          <w:behavior w:val="content"/>
        </w:behaviors>
        <w:guid w:val="{9B08C23D-6FFB-4069-BB00-9F82C3CB8EB1}"/>
      </w:docPartPr>
      <w:docPartBody>
        <w:p w:rsidR="003936AB" w:rsidRDefault="00627C46">
          <w:pPr>
            <w:pStyle w:val="14C2286A39CC4E43BE2B137D740D5DCB"/>
          </w:pPr>
          <w:r w:rsidRPr="00FB1144">
            <w:rPr>
              <w:rStyle w:val="PlaceholderText"/>
            </w:rPr>
            <w:t>Click here to enter text.</w:t>
          </w:r>
        </w:p>
      </w:docPartBody>
    </w:docPart>
    <w:docPart>
      <w:docPartPr>
        <w:name w:val="9633D9668BE84819ADF0681C0476D947"/>
        <w:category>
          <w:name w:val="General"/>
          <w:gallery w:val="placeholder"/>
        </w:category>
        <w:types>
          <w:type w:val="bbPlcHdr"/>
        </w:types>
        <w:behaviors>
          <w:behavior w:val="content"/>
        </w:behaviors>
        <w:guid w:val="{81A52CED-ADCE-43DE-8617-A0C81B36F565}"/>
      </w:docPartPr>
      <w:docPartBody>
        <w:p w:rsidR="003936AB" w:rsidRDefault="00627C46">
          <w:pPr>
            <w:pStyle w:val="9633D9668BE84819ADF0681C0476D947"/>
          </w:pPr>
          <w:r w:rsidRPr="00FB1144">
            <w:rPr>
              <w:rStyle w:val="PlaceholderText"/>
            </w:rPr>
            <w:t>Click here to enter text.</w:t>
          </w:r>
        </w:p>
      </w:docPartBody>
    </w:docPart>
    <w:docPart>
      <w:docPartPr>
        <w:name w:val="29DBF03301B24276B664D76E373F10F4"/>
        <w:category>
          <w:name w:val="General"/>
          <w:gallery w:val="placeholder"/>
        </w:category>
        <w:types>
          <w:type w:val="bbPlcHdr"/>
        </w:types>
        <w:behaviors>
          <w:behavior w:val="content"/>
        </w:behaviors>
        <w:guid w:val="{D4251A81-DF84-4B5E-8D4B-7AF1A9C14261}"/>
      </w:docPartPr>
      <w:docPartBody>
        <w:p w:rsidR="003936AB" w:rsidRDefault="00627C46">
          <w:pPr>
            <w:pStyle w:val="29DBF03301B24276B664D76E373F10F4"/>
          </w:pPr>
          <w:r w:rsidRPr="00FB1144">
            <w:rPr>
              <w:rStyle w:val="PlaceholderText"/>
            </w:rPr>
            <w:t>Click here to enter text.</w:t>
          </w:r>
        </w:p>
      </w:docPartBody>
    </w:docPart>
    <w:docPart>
      <w:docPartPr>
        <w:name w:val="84D9DAC1752440AB9FEAE01F70C04535"/>
        <w:category>
          <w:name w:val="General"/>
          <w:gallery w:val="placeholder"/>
        </w:category>
        <w:types>
          <w:type w:val="bbPlcHdr"/>
        </w:types>
        <w:behaviors>
          <w:behavior w:val="content"/>
        </w:behaviors>
        <w:guid w:val="{37450360-7CA1-425D-A6DF-43B3A0F77FB1}"/>
      </w:docPartPr>
      <w:docPartBody>
        <w:p w:rsidR="003936AB" w:rsidRDefault="00627C46">
          <w:pPr>
            <w:pStyle w:val="84D9DAC1752440AB9FEAE01F70C04535"/>
          </w:pPr>
          <w:r w:rsidRPr="00FB1144">
            <w:rPr>
              <w:rStyle w:val="PlaceholderText"/>
            </w:rPr>
            <w:t>Click here to enter text.</w:t>
          </w:r>
        </w:p>
      </w:docPartBody>
    </w:docPart>
    <w:docPart>
      <w:docPartPr>
        <w:name w:val="61E82A2043534B26B5F86C6174F307A1"/>
        <w:category>
          <w:name w:val="General"/>
          <w:gallery w:val="placeholder"/>
        </w:category>
        <w:types>
          <w:type w:val="bbPlcHdr"/>
        </w:types>
        <w:behaviors>
          <w:behavior w:val="content"/>
        </w:behaviors>
        <w:guid w:val="{D5B6120C-1476-4112-9D8F-47FF3A6CFAE5}"/>
      </w:docPartPr>
      <w:docPartBody>
        <w:p w:rsidR="003936AB" w:rsidRDefault="005A2359" w:rsidP="005A2359">
          <w:pPr>
            <w:pStyle w:val="61E82A2043534B26B5F86C6174F307A1"/>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359"/>
    <w:rsid w:val="000564B0"/>
    <w:rsid w:val="003936AB"/>
    <w:rsid w:val="005A2359"/>
    <w:rsid w:val="00627C46"/>
    <w:rsid w:val="00844724"/>
    <w:rsid w:val="00851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2359"/>
    <w:rPr>
      <w:color w:val="808080"/>
    </w:rPr>
  </w:style>
  <w:style w:type="paragraph" w:customStyle="1" w:styleId="3FE82E497D374F1C9638B48B870E6F8E">
    <w:name w:val="3FE82E497D374F1C9638B48B870E6F8E"/>
  </w:style>
  <w:style w:type="paragraph" w:customStyle="1" w:styleId="BBFA7885316F47D78D84598E4AAA2D42">
    <w:name w:val="BBFA7885316F47D78D84598E4AAA2D42"/>
  </w:style>
  <w:style w:type="paragraph" w:customStyle="1" w:styleId="7CD90B3DDBC94166AF4B32AF8E69B09F">
    <w:name w:val="7CD90B3DDBC94166AF4B32AF8E69B09F"/>
  </w:style>
  <w:style w:type="paragraph" w:customStyle="1" w:styleId="DC404D518FB340E1BC1725531AFC7CD1">
    <w:name w:val="DC404D518FB340E1BC1725531AFC7CD1"/>
  </w:style>
  <w:style w:type="paragraph" w:customStyle="1" w:styleId="CD85239E031F4256BC332D3FD4534EC1">
    <w:name w:val="CD85239E031F4256BC332D3FD4534EC1"/>
  </w:style>
  <w:style w:type="paragraph" w:customStyle="1" w:styleId="8772C5217B4A4B10A89F28F3C37C7161">
    <w:name w:val="8772C5217B4A4B10A89F28F3C37C7161"/>
  </w:style>
  <w:style w:type="paragraph" w:customStyle="1" w:styleId="41662C0E7C6842EF87FF9F6B62B61ACC">
    <w:name w:val="41662C0E7C6842EF87FF9F6B62B61ACC"/>
  </w:style>
  <w:style w:type="paragraph" w:customStyle="1" w:styleId="5547F605CB934103AF1FF8225779FB57">
    <w:name w:val="5547F605CB934103AF1FF8225779FB57"/>
  </w:style>
  <w:style w:type="paragraph" w:customStyle="1" w:styleId="0382132321254452B18A7C7442CAE3D4">
    <w:name w:val="0382132321254452B18A7C7442CAE3D4"/>
  </w:style>
  <w:style w:type="paragraph" w:customStyle="1" w:styleId="74F8FA114F2F4AE7A9F6BD55FD93CC61">
    <w:name w:val="74F8FA114F2F4AE7A9F6BD55FD93CC61"/>
  </w:style>
  <w:style w:type="paragraph" w:customStyle="1" w:styleId="44E13F83CAD64A148C31CF894A933949">
    <w:name w:val="44E13F83CAD64A148C31CF894A933949"/>
  </w:style>
  <w:style w:type="paragraph" w:customStyle="1" w:styleId="122FBC19B3FC47438FCA844410DE6BB3">
    <w:name w:val="122FBC19B3FC47438FCA844410DE6BB3"/>
  </w:style>
  <w:style w:type="paragraph" w:customStyle="1" w:styleId="14C2286A39CC4E43BE2B137D740D5DCB">
    <w:name w:val="14C2286A39CC4E43BE2B137D740D5DCB"/>
  </w:style>
  <w:style w:type="paragraph" w:customStyle="1" w:styleId="9633D9668BE84819ADF0681C0476D947">
    <w:name w:val="9633D9668BE84819ADF0681C0476D947"/>
  </w:style>
  <w:style w:type="paragraph" w:customStyle="1" w:styleId="29DBF03301B24276B664D76E373F10F4">
    <w:name w:val="29DBF03301B24276B664D76E373F10F4"/>
  </w:style>
  <w:style w:type="paragraph" w:customStyle="1" w:styleId="84D9DAC1752440AB9FEAE01F70C04535">
    <w:name w:val="84D9DAC1752440AB9FEAE01F70C04535"/>
  </w:style>
  <w:style w:type="paragraph" w:customStyle="1" w:styleId="61E82A2043534B26B5F86C6174F307A1">
    <w:name w:val="61E82A2043534B26B5F86C6174F307A1"/>
    <w:rsid w:val="005A23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520c7fa-54ba-41d5-834d-5e02fe4ea81d" xsi:nil="true"/>
    <Note xmlns="4520c7fa-54ba-41d5-834d-5e02fe4ea81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8" ma:contentTypeDescription="Create a new document." ma:contentTypeScope="" ma:versionID="264a9b3c6a2c3d6fc8ee3fbb826b34f6">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88b0ea335f0b723b1a48ed62e86a5182"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Note" ma:index="15" nillable="true" ma:displayName="Note"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4520c7fa-54ba-41d5-834d-5e02fe4ea81d"/>
  </ds:schemaRefs>
</ds:datastoreItem>
</file>

<file path=customXml/itemProps2.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0DB19D98-4E0C-46F0-9A58-0A55C0389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Board Report Template (3)</Template>
  <TotalTime>44</TotalTime>
  <Pages>8</Pages>
  <Words>2684</Words>
  <Characters>15301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Philip Clifford</dc:creator>
  <cp:keywords/>
  <dc:description/>
  <cp:lastModifiedBy>Emma West</cp:lastModifiedBy>
  <cp:revision>32</cp:revision>
  <dcterms:created xsi:type="dcterms:W3CDTF">2022-03-07T17:12:00Z</dcterms:created>
  <dcterms:modified xsi:type="dcterms:W3CDTF">2022-03-11T10:00:00Z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ies>
</file>